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44AE" w14:textId="612D783B" w:rsidR="002C233A" w:rsidRDefault="002C233A" w:rsidP="006D4B7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86A57E3" w14:textId="77777777" w:rsidR="006D4B7F" w:rsidRPr="002C233A" w:rsidRDefault="006D4B7F" w:rsidP="006D4B7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7161AAAB" w14:textId="710DAF49" w:rsidR="006D4B7F" w:rsidRPr="006D4B7F" w:rsidRDefault="006D4B7F" w:rsidP="006D4B7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B7F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3C53AEB2" wp14:editId="75419C14">
            <wp:extent cx="5940425" cy="8168640"/>
            <wp:effectExtent l="0" t="0" r="3175" b="3810"/>
            <wp:docPr id="1" name="Рисунок 1" descr="C:\Users\User\Desktop\я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92166" w14:textId="77777777" w:rsidR="002C233A" w:rsidRPr="002C233A" w:rsidRDefault="002C233A" w:rsidP="002C2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A30DEA" w14:textId="77777777" w:rsidR="002C233A" w:rsidRPr="002C233A" w:rsidRDefault="002C233A" w:rsidP="002C233A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  <w:r w:rsidRPr="002C233A"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  <w:lastRenderedPageBreak/>
        <w:t>1. Целевой раздел</w:t>
      </w:r>
    </w:p>
    <w:p w14:paraId="705984E6" w14:textId="77777777" w:rsidR="002C233A" w:rsidRPr="002C233A" w:rsidRDefault="002C233A" w:rsidP="002C233A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C23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Пояснительная записка</w:t>
      </w:r>
    </w:p>
    <w:p w14:paraId="7B9B0FE2" w14:textId="1A3BE9ED" w:rsidR="002C233A" w:rsidRPr="002C233A" w:rsidRDefault="002C233A" w:rsidP="002C233A">
      <w:pPr>
        <w:spacing w:line="276" w:lineRule="auto"/>
        <w:ind w:right="2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Рабочая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второй группы раннего возраста разработана в соответствии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с ООП</w:t>
      </w:r>
      <w:r w:rsidRPr="002C233A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МБДОУ «Парус» (далее Программа) с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стандартом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2C233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(далее –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ФГОС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ДО)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Pr="002C233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) (далее – ФОП ДО).                            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</w:p>
    <w:p w14:paraId="3872B809" w14:textId="77777777" w:rsidR="002B6D9F" w:rsidRPr="002B6D9F" w:rsidRDefault="002B6D9F" w:rsidP="002B6D9F">
      <w:pPr>
        <w:widowControl w:val="0"/>
        <w:numPr>
          <w:ilvl w:val="1"/>
          <w:numId w:val="30"/>
        </w:numPr>
        <w:tabs>
          <w:tab w:val="left" w:pos="1522"/>
        </w:tabs>
        <w:autoSpaceDE w:val="0"/>
        <w:autoSpaceDN w:val="0"/>
        <w:spacing w:after="0" w:line="276" w:lineRule="auto"/>
        <w:ind w:left="1276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2B6D9F">
        <w:rPr>
          <w:rFonts w:ascii="Arial" w:eastAsia="Times New Roman" w:hAnsi="Arial" w:cs="Arial"/>
          <w:b/>
          <w:bCs/>
          <w:sz w:val="24"/>
          <w:szCs w:val="24"/>
        </w:rPr>
        <w:t>Принципы</w:t>
      </w:r>
      <w:r w:rsidRPr="002B6D9F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2B6D9F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подходы</w:t>
      </w:r>
      <w:r w:rsidRPr="002B6D9F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к</w:t>
      </w:r>
      <w:r w:rsidRPr="002B6D9F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формированию Программы</w:t>
      </w:r>
    </w:p>
    <w:p w14:paraId="240AF42F" w14:textId="77777777" w:rsidR="002B6D9F" w:rsidRPr="002B6D9F" w:rsidRDefault="002B6D9F" w:rsidP="002B6D9F">
      <w:pPr>
        <w:widowControl w:val="0"/>
        <w:tabs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программа построена на следующих </w:t>
      </w:r>
      <w:r w:rsidRPr="002B6D9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, установленных ФГОС ДО:</w:t>
      </w:r>
    </w:p>
    <w:p w14:paraId="53466A6B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4F6D5F51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2B6D9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B6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становится субъектом образования;</w:t>
      </w:r>
    </w:p>
    <w:p w14:paraId="31EE751A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2B6D9F">
        <w:rPr>
          <w:rFonts w:ascii="Times New Roman" w:eastAsia="Times New Roman" w:hAnsi="Times New Roman" w:cs="Times New Roman"/>
          <w:vertAlign w:val="superscript"/>
        </w:rPr>
        <w:footnoteReference w:id="1"/>
      </w:r>
      <w:r w:rsidRPr="002B6D9F">
        <w:rPr>
          <w:rFonts w:ascii="Times New Roman" w:eastAsia="Times New Roman" w:hAnsi="Times New Roman" w:cs="Times New Roman"/>
        </w:rPr>
        <w:t xml:space="preserve"> (далее вместе – взрослые)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0F35A6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</w:rPr>
        <w:t>признание ребёнка полноценным участником (субъектом) образовательных отношений;</w:t>
      </w:r>
    </w:p>
    <w:p w14:paraId="7689D48D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B6D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B6D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B6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20AC2EB8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2B6D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2B6D9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B6D9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семьей;</w:t>
      </w:r>
    </w:p>
    <w:p w14:paraId="08890850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0C1092C6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30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72DB61C3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1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D75E6AF" w14:textId="52D6F3E2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lastRenderedPageBreak/>
        <w:t>учет этнокультурной ситуации развития детей.</w:t>
      </w:r>
    </w:p>
    <w:p w14:paraId="6F1F95F2" w14:textId="77777777" w:rsidR="002B6D9F" w:rsidRPr="002B6D9F" w:rsidRDefault="002B6D9F" w:rsidP="002B6D9F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284" w:right="38" w:firstLine="436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    Основные </w:t>
      </w:r>
      <w:r w:rsidRPr="002B6D9F">
        <w:rPr>
          <w:rFonts w:ascii="Times New Roman" w:eastAsia="Times New Roman" w:hAnsi="Times New Roman" w:cs="Times New Roman"/>
          <w:b/>
          <w:sz w:val="24"/>
          <w:szCs w:val="24"/>
        </w:rPr>
        <w:t>подходы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 к формированию Программы.</w:t>
      </w:r>
    </w:p>
    <w:p w14:paraId="29C864F8" w14:textId="77777777" w:rsidR="002B6D9F" w:rsidRPr="002B6D9F" w:rsidRDefault="002B6D9F" w:rsidP="002B6D9F">
      <w:pPr>
        <w:widowControl w:val="0"/>
        <w:autoSpaceDE w:val="0"/>
        <w:autoSpaceDN w:val="0"/>
        <w:spacing w:after="0" w:line="276" w:lineRule="auto"/>
        <w:ind w:left="284" w:right="3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Программа:</w:t>
      </w:r>
    </w:p>
    <w:p w14:paraId="07D641E8" w14:textId="77777777" w:rsidR="002B6D9F" w:rsidRPr="002B6D9F" w:rsidRDefault="002B6D9F" w:rsidP="002B6D9F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41AB2385" w14:textId="77777777" w:rsidR="002B6D9F" w:rsidRPr="002B6D9F" w:rsidRDefault="002B6D9F" w:rsidP="002B6D9F">
      <w:pPr>
        <w:widowControl w:val="0"/>
        <w:numPr>
          <w:ilvl w:val="0"/>
          <w:numId w:val="31"/>
        </w:numPr>
        <w:tabs>
          <w:tab w:val="left" w:pos="993"/>
          <w:tab w:val="left" w:pos="171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5D7E6EAB" w14:textId="77777777" w:rsidR="002B6D9F" w:rsidRPr="002B6D9F" w:rsidRDefault="002B6D9F" w:rsidP="002B6D9F">
      <w:pPr>
        <w:widowControl w:val="0"/>
        <w:numPr>
          <w:ilvl w:val="0"/>
          <w:numId w:val="31"/>
        </w:numPr>
        <w:tabs>
          <w:tab w:val="left" w:pos="993"/>
          <w:tab w:val="left" w:pos="1684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56688FA7" w14:textId="31C05FF8" w:rsidR="002B6D9F" w:rsidRDefault="002B6D9F" w:rsidP="002B6D9F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5399C506" w14:textId="77777777" w:rsidR="002B6D9F" w:rsidRPr="00CF6329" w:rsidRDefault="002B6D9F" w:rsidP="002B6D9F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38"/>
        <w:jc w:val="both"/>
        <w:rPr>
          <w:rFonts w:ascii="Arial" w:eastAsia="Times New Roman" w:hAnsi="Arial" w:cs="Arial"/>
          <w:sz w:val="24"/>
          <w:szCs w:val="24"/>
        </w:rPr>
      </w:pPr>
      <w:r w:rsidRPr="00CF6329">
        <w:rPr>
          <w:rFonts w:ascii="Arial" w:eastAsia="Times New Roman" w:hAnsi="Arial" w:cs="Arial"/>
          <w:sz w:val="24"/>
          <w:szCs w:val="24"/>
        </w:rPr>
        <w:t xml:space="preserve">      </w:t>
      </w:r>
    </w:p>
    <w:p w14:paraId="3C2E7C98" w14:textId="7B8B7A44" w:rsidR="002B6D9F" w:rsidRDefault="002B6D9F" w:rsidP="002B6D9F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38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7005D4">
        <w:rPr>
          <w:rFonts w:ascii="Arial" w:eastAsia="Times New Roman" w:hAnsi="Arial" w:cs="Arial"/>
          <w:b/>
          <w:sz w:val="24"/>
          <w:szCs w:val="24"/>
        </w:rPr>
        <w:t>1</w:t>
      </w:r>
      <w:r w:rsidRPr="002B6D9F">
        <w:rPr>
          <w:rFonts w:ascii="Arial" w:eastAsia="Times New Roman" w:hAnsi="Arial" w:cs="Arial"/>
          <w:b/>
          <w:sz w:val="24"/>
          <w:szCs w:val="24"/>
        </w:rPr>
        <w:t xml:space="preserve">.2. </w:t>
      </w:r>
      <w:r w:rsidR="007005D4" w:rsidRPr="007005D4">
        <w:rPr>
          <w:rFonts w:ascii="Arial" w:eastAsia="Times New Roman" w:hAnsi="Arial" w:cs="Arial"/>
          <w:b/>
          <w:sz w:val="24"/>
          <w:szCs w:val="24"/>
        </w:rPr>
        <w:t xml:space="preserve">Характеристики особенностей развития детей </w:t>
      </w:r>
      <w:r w:rsidR="007005D4">
        <w:rPr>
          <w:rFonts w:ascii="Arial" w:eastAsia="Times New Roman" w:hAnsi="Arial" w:cs="Arial"/>
          <w:b/>
          <w:sz w:val="24"/>
          <w:szCs w:val="24"/>
        </w:rPr>
        <w:t>третьего года жизни</w:t>
      </w:r>
    </w:p>
    <w:p w14:paraId="1CF64529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005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Росто</w:t>
      </w:r>
      <w:proofErr w:type="spellEnd"/>
      <w:r w:rsidRPr="007005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-весовые</w:t>
      </w:r>
      <w:r w:rsidRPr="007005D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характеристики</w:t>
      </w:r>
    </w:p>
    <w:p w14:paraId="2EC7F775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вес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14,9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кг,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14,8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кг.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Средняя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длина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тела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до 95,7 см,</w:t>
      </w:r>
      <w:r w:rsidRPr="007005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5D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7005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– 97,3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см.</w:t>
      </w:r>
    </w:p>
    <w:p w14:paraId="486D1ADF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Функциональное</w:t>
      </w:r>
      <w:r w:rsidRPr="007005D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созревание</w:t>
      </w:r>
    </w:p>
    <w:p w14:paraId="1CACAEE9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sz w:val="24"/>
          <w:szCs w:val="24"/>
        </w:rPr>
        <w:t>Продолжаются рост и функциональное развитие внутренних органов, костной, мышечной и</w:t>
      </w:r>
      <w:r w:rsidRPr="007005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центральной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нервной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системы.</w:t>
      </w:r>
      <w:r w:rsidRPr="007005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Совершенствуются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двигательной активности.</w:t>
      </w:r>
    </w:p>
    <w:p w14:paraId="27BEE894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</w:t>
      </w:r>
      <w:r w:rsidRPr="007005D4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моторики.</w:t>
      </w:r>
      <w:r w:rsidRPr="007005D4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Дифференциация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девочек.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мальчиков опережающее развитие крупной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(к трем годам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мальчики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7005D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езду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велосипеде);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опережающее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мелкой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(координированные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мелкими предметами).</w:t>
      </w:r>
    </w:p>
    <w:p w14:paraId="61ED37A0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Психические</w:t>
      </w:r>
      <w:r w:rsidRPr="007005D4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функции.</w:t>
      </w:r>
      <w:r w:rsidRPr="007005D4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Продолжает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ситуативно-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деловое общение ребенка со взрослым; совершенствуются восприятие, речь, начальные формы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наглядно-действенное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мышление.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связано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усвоением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предметами.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соотносящие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орудийные.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орудийные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развивает произвольность, преобразуя натуральные формы активности в культурные на основе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предлагаемой взрослыми модели, которая выступает в качестве не только объекта подражания, но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 образца, регулирующего собственную активность ребенка. В ходе совместной со взрослыми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предметной деятельности продолжает развиваться понимание речи. Слово отделяется от ситуации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приобретает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самостоятельное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значение.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продолжают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окружающих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словесные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просьбы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7005D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видимой</w:t>
      </w:r>
      <w:r w:rsidRPr="007005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наглядной ситуации. Количество понимаемых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слов значительно возрастает. Совершенствуется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регуляция поведения в результате обращения взрослых к ребенку, который начинает понимать не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7005D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инструкцию, но</w:t>
      </w:r>
      <w:r w:rsidRPr="007005D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 рассказ взрослых.</w:t>
      </w:r>
    </w:p>
    <w:p w14:paraId="647BE85D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активная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осваивают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грамматические структуры, пытаются строить простые предложения, в разговоре со взрослым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используют практически все части речи. Активный словарь достигает примерно 1000-1500 слов. К</w:t>
      </w:r>
      <w:r w:rsidRPr="007005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концу</w:t>
      </w:r>
      <w:r w:rsidRPr="007005D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третьего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речь становится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средством общения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lastRenderedPageBreak/>
        <w:t>со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сверстниками.</w:t>
      </w:r>
    </w:p>
    <w:p w14:paraId="008E1F91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третьему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совершенствуются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зрительные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слуховые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ориентировки,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безошибочно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ряд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заданий: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005D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двух-трех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предметов по форме, величине и цвету; различать мелодии; петь. Совершенствуется слуховое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восприятие,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прежде всего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фонематический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слух.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воспринимают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звуки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языка, но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произносят их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большими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искажениями.</w:t>
      </w:r>
    </w:p>
    <w:p w14:paraId="675DA0BD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наглядно-действенная.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особенность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заключается в том, что возникающие в жизни ребенка проблемные ситуации разрешаются путем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реального</w:t>
      </w:r>
      <w:r w:rsidRPr="007005D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действия с</w:t>
      </w:r>
      <w:r w:rsidRPr="007005D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предметами.  Размышляя</w:t>
      </w:r>
      <w:r w:rsidRPr="007005D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об отсутствующих</w:t>
      </w:r>
      <w:r w:rsidRPr="007005D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людях или</w:t>
      </w:r>
      <w:r w:rsidRPr="007005D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предметах,</w:t>
      </w:r>
      <w:r w:rsidRPr="007005D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дети начинают использовать их образы. Третий год жизни знаменуется появлением символического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запечатленным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психологическим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образам-символам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воспроизводить</w:t>
      </w:r>
      <w:r w:rsidRPr="007005D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005D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05D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7005D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005D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7005D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момент.</w:t>
      </w:r>
      <w:r w:rsidRPr="007005D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Теперь</w:t>
      </w:r>
      <w:r w:rsidRPr="007005D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7005D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7005D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проделывать</w:t>
      </w:r>
      <w:r w:rsidRPr="007005D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 w:rsidRPr="007005D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операции</w:t>
      </w:r>
      <w:r w:rsidRPr="007005D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005D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 реальными предметами, а с их образами, и эти мысленные операции - свидетельство значительно</w:t>
      </w:r>
      <w:r w:rsidRPr="007005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7005D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сложной,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7005D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прежде,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005D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мышления.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7005D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конкретно-чувственного</w:t>
      </w:r>
    </w:p>
    <w:p w14:paraId="0DEC732B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sz w:val="24"/>
          <w:szCs w:val="24"/>
        </w:rPr>
        <w:t>«мышления»</w:t>
      </w:r>
      <w:r w:rsidRPr="007005D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образному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осуществляться на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7005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14:paraId="430AE4E7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Детские</w:t>
      </w:r>
      <w:r w:rsidRPr="007005D4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виды</w:t>
      </w:r>
      <w:r w:rsidRPr="007005D4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деятельности</w:t>
      </w:r>
      <w:r w:rsidRPr="007005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005D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деятельности: игра, рисование, конструирование. Игра носит процессуальный характер, главное в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действия.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совершаются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игровыми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предметами,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приближенными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реальности.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05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середине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третьего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года жизни появляются действия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предметами-заместителями.</w:t>
      </w:r>
    </w:p>
    <w:p w14:paraId="13FC592C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sz w:val="24"/>
          <w:szCs w:val="24"/>
        </w:rPr>
        <w:t>Появление собственно изобразительной деятельности обусловлено тем, что ребенок уже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сформулировать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намерение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изобразить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какой-либо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предмет.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Типичным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7005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005D4">
        <w:rPr>
          <w:rFonts w:ascii="Times New Roman" w:eastAsia="Times New Roman" w:hAnsi="Times New Roman" w:cs="Times New Roman"/>
          <w:sz w:val="24"/>
          <w:szCs w:val="24"/>
        </w:rPr>
        <w:t>головонога</w:t>
      </w:r>
      <w:proofErr w:type="spellEnd"/>
      <w:r w:rsidRPr="007005D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- окружности и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отходящих</w:t>
      </w:r>
      <w:r w:rsidRPr="007005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005D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линий.</w:t>
      </w:r>
    </w:p>
    <w:p w14:paraId="52F5AC00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Коммуникация</w:t>
      </w:r>
      <w:r w:rsidRPr="007005D4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социализация</w:t>
      </w:r>
      <w:r w:rsidRPr="007005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005D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третьем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году жизни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отмечается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автономии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изменение отношений со взрослым, дети становятся самостоятельнее. Начинает формироваться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критичность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 собственным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действиям.</w:t>
      </w:r>
    </w:p>
    <w:p w14:paraId="35D44CA0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Саморегуляция</w:t>
      </w:r>
      <w:r w:rsidRPr="007005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005D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характерна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неосознанность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импульсивность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зависимость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желаний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ситуации.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заражаются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эмоциональным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состоянием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сверстников.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складываться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произвольность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обусловлена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7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орудийных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7005D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14:paraId="4731F1C1" w14:textId="6076B0E0" w:rsid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5D4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Личность.</w:t>
      </w:r>
      <w:r w:rsidRPr="007005D4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появляются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гордости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стыда,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начинают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7005D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самосознания,</w:t>
      </w:r>
      <w:r w:rsidRPr="007005D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7005D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05D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идентификацией</w:t>
      </w:r>
      <w:r w:rsidRPr="007005D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05D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именем</w:t>
      </w:r>
      <w:r w:rsidRPr="007005D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05D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полом.</w:t>
      </w:r>
      <w:r w:rsidRPr="007005D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7005D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осознает</w:t>
      </w:r>
      <w:r w:rsidRPr="007005D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7005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отдельного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отличного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взрослого.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Завершается</w:t>
      </w:r>
      <w:r w:rsidRPr="007005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ранний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кризисом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рядом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отрицательных</w:t>
      </w:r>
      <w:r w:rsidRPr="007005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проявлений: негативизмом, упрямством, нарушением общения со взрослым и др. Кризис может</w:t>
      </w:r>
      <w:r w:rsidRPr="007005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продолжаться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от нескольких</w:t>
      </w:r>
      <w:r w:rsidRPr="007005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7005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7005D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005D4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14:paraId="446C6CAC" w14:textId="0E91E086" w:rsid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5F2696" w14:textId="1657FAEC" w:rsid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41EC93" w14:textId="241DB020" w:rsid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A849B" w14:textId="12BA5AE3" w:rsid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D6B84" w14:textId="59527181" w:rsidR="006D4B7F" w:rsidRDefault="006D4B7F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D957CD" w14:textId="77777777" w:rsidR="006D4B7F" w:rsidRDefault="006D4B7F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2B0E8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37E68A" w14:textId="720AD8A1" w:rsidR="002B6D9F" w:rsidRDefault="002B6D9F" w:rsidP="002B6D9F">
      <w:pPr>
        <w:pStyle w:val="a4"/>
        <w:spacing w:before="600" w:after="240" w:line="240" w:lineRule="auto"/>
        <w:ind w:left="39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1.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2C233A"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Планируемые результаты освоения Программы</w:t>
      </w:r>
    </w:p>
    <w:p w14:paraId="532963B2" w14:textId="77777777" w:rsidR="002B6D9F" w:rsidRPr="002B6D9F" w:rsidRDefault="002B6D9F" w:rsidP="002B6D9F">
      <w:pPr>
        <w:pStyle w:val="a4"/>
        <w:spacing w:before="600" w:after="240" w:line="240" w:lineRule="auto"/>
        <w:ind w:left="39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585DC06" w14:textId="5298D827" w:rsidR="002C233A" w:rsidRPr="007005D4" w:rsidRDefault="002C233A" w:rsidP="007005D4">
      <w:pPr>
        <w:widowControl w:val="0"/>
        <w:tabs>
          <w:tab w:val="left" w:pos="1522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2C233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2C233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7005D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</w:t>
      </w:r>
      <w:r w:rsidRPr="002C233A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трем</w:t>
      </w:r>
      <w:r w:rsidRPr="002C233A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годам:</w:t>
      </w:r>
    </w:p>
    <w:p w14:paraId="5B56AF04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у ребенка развита крупная моторика, он активно использует освоенные ранее движения,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бег,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прыжки,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повторяет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взрослым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имитационные</w:t>
      </w:r>
      <w:r w:rsidRPr="002C23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2C233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понимает указания</w:t>
      </w:r>
      <w:r w:rsidRPr="002C23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взрослого,</w:t>
      </w:r>
      <w:r w:rsidRPr="002C23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2C23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2C23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C23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зрительному</w:t>
      </w:r>
      <w:r w:rsidRPr="002C233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233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звуковому</w:t>
      </w:r>
      <w:r w:rsidRPr="002C233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>ориентирам;</w:t>
      </w:r>
    </w:p>
    <w:p w14:paraId="27850851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359CD96D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14:paraId="5D4E07CF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14:paraId="158E688B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134D55E5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18E4EAEA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стихам, сказкам, повторяет отдельные слова и фразы за взрослым;</w:t>
      </w:r>
    </w:p>
    <w:p w14:paraId="2114D9BE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рассматривает картинки, показывает и называет предметы, изображенные на них;</w:t>
      </w:r>
    </w:p>
    <w:p w14:paraId="37F2137C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5CE23E22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6E768021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14:paraId="531E73C3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эмоционально откликается на красоту природы и произведения искусства;</w:t>
      </w:r>
    </w:p>
    <w:p w14:paraId="524BF0C2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4660120D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6EA152D0" w14:textId="77777777" w:rsidR="002C233A" w:rsidRPr="002C233A" w:rsidRDefault="002C233A" w:rsidP="002C233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lastRenderedPageBreak/>
        <w:t>и социальные отношения (ласково обращается с куклой, делает ей замечания), заранее определяет цель («Я буду лечить куклу»).</w:t>
      </w:r>
    </w:p>
    <w:p w14:paraId="2030914B" w14:textId="77777777" w:rsidR="00C03966" w:rsidRDefault="00C03966" w:rsidP="002C233A"/>
    <w:p w14:paraId="5FAE4C16" w14:textId="706E5644" w:rsidR="00123625" w:rsidRDefault="00C03966" w:rsidP="002C233A">
      <w:pPr>
        <w:rPr>
          <w:rFonts w:ascii="Arial" w:hAnsi="Arial" w:cs="Arial"/>
          <w:b/>
          <w:sz w:val="24"/>
          <w:szCs w:val="24"/>
        </w:rPr>
      </w:pPr>
      <w:r w:rsidRPr="00C03966">
        <w:rPr>
          <w:rFonts w:ascii="Arial" w:hAnsi="Arial" w:cs="Arial"/>
          <w:b/>
          <w:sz w:val="24"/>
          <w:szCs w:val="24"/>
        </w:rPr>
        <w:t>2. Содержательный раздел</w:t>
      </w:r>
    </w:p>
    <w:p w14:paraId="4A038988" w14:textId="77777777" w:rsidR="00C03966" w:rsidRPr="00C03966" w:rsidRDefault="00C03966" w:rsidP="00C03966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3966">
        <w:rPr>
          <w:rFonts w:ascii="Times New Roman" w:eastAsia="Times New Roman" w:hAnsi="Times New Roman" w:cs="Times New Roman"/>
          <w:b/>
          <w:sz w:val="26"/>
          <w:szCs w:val="26"/>
        </w:rPr>
        <w:t>Социально-коммуникативное развитие.</w:t>
      </w:r>
    </w:p>
    <w:p w14:paraId="04C0148E" w14:textId="77777777" w:rsidR="00C03966" w:rsidRPr="00C03966" w:rsidRDefault="00C03966" w:rsidP="00C03966">
      <w:pPr>
        <w:widowControl w:val="0"/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В области социально-коммуникативного развития основными </w:t>
      </w: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57E13F83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поддерживать эмоционально-положительное состояние детей в период адаптации к ДОО;</w:t>
      </w:r>
    </w:p>
    <w:p w14:paraId="774E59B5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игровой опыт ребёнка, помогая детям отражать в игре представления об окружающей действительности;</w:t>
      </w:r>
    </w:p>
    <w:p w14:paraId="13D45BC9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14:paraId="54D1D834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14:paraId="116026D9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формировать первичные представления ребёнка о себе, о своем возрасте, поле, о родителях (законных представителях) и близких членах семьи.</w:t>
      </w:r>
    </w:p>
    <w:p w14:paraId="30BF1226" w14:textId="77777777" w:rsidR="00C03966" w:rsidRPr="00C03966" w:rsidRDefault="00C03966" w:rsidP="00C03966">
      <w:pPr>
        <w:widowControl w:val="0"/>
        <w:tabs>
          <w:tab w:val="left" w:pos="1536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2D2801F0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</w:r>
    </w:p>
    <w:p w14:paraId="72DF2EA0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14:paraId="770C932D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14:paraId="38772AA5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14:paraId="4EABDB2D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</w:r>
    </w:p>
    <w:p w14:paraId="32042205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</w:r>
    </w:p>
    <w:p w14:paraId="6399D708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14:paraId="1FDB371C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14:paraId="37DDE18C" w14:textId="77777777" w:rsidR="00C03966" w:rsidRPr="00C03966" w:rsidRDefault="00C03966" w:rsidP="00C03966">
      <w:pPr>
        <w:widowControl w:val="0"/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2906C" w14:textId="77777777" w:rsidR="00C03966" w:rsidRPr="00C03966" w:rsidRDefault="00C03966" w:rsidP="00C03966">
      <w:pPr>
        <w:widowControl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66">
        <w:rPr>
          <w:rFonts w:ascii="Times New Roman" w:eastAsia="Times New Roman" w:hAnsi="Times New Roman" w:cs="Times New Roman"/>
          <w:b/>
          <w:bCs/>
          <w:sz w:val="26"/>
          <w:szCs w:val="26"/>
        </w:rPr>
        <w:t>Познавательное развитие.</w:t>
      </w:r>
    </w:p>
    <w:p w14:paraId="070B73E7" w14:textId="77777777" w:rsidR="00C03966" w:rsidRPr="00C03966" w:rsidRDefault="00C03966" w:rsidP="00C03966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В области познавательного развития основными </w:t>
      </w: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5D6A1146" w14:textId="77777777" w:rsidR="00C03966" w:rsidRPr="00C03966" w:rsidRDefault="00C03966" w:rsidP="00C03966">
      <w:pPr>
        <w:widowControl w:val="0"/>
        <w:tabs>
          <w:tab w:val="left" w:pos="101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разные виды восприятия: зрительного, слухового, осязательного, вкусового, обонятельного;</w:t>
      </w:r>
    </w:p>
    <w:p w14:paraId="492598A6" w14:textId="77777777" w:rsidR="00C03966" w:rsidRPr="00C03966" w:rsidRDefault="00C03966" w:rsidP="00C03966">
      <w:pPr>
        <w:widowControl w:val="0"/>
        <w:tabs>
          <w:tab w:val="left" w:pos="1023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наглядно-действенное мышление в процессе решения познавательных практических задач;</w:t>
      </w:r>
    </w:p>
    <w:p w14:paraId="425DF990" w14:textId="77777777" w:rsidR="00C03966" w:rsidRPr="00C03966" w:rsidRDefault="00C03966" w:rsidP="00C03966">
      <w:pPr>
        <w:widowControl w:val="0"/>
        <w:tabs>
          <w:tab w:val="left" w:pos="1033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14:paraId="2A3BDA50" w14:textId="77777777" w:rsidR="00C03966" w:rsidRPr="00C03966" w:rsidRDefault="00C03966" w:rsidP="00C03966">
      <w:pPr>
        <w:widowControl w:val="0"/>
        <w:tabs>
          <w:tab w:val="left" w:pos="1033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14:paraId="5532F019" w14:textId="77777777" w:rsidR="00C03966" w:rsidRPr="00C03966" w:rsidRDefault="00C03966" w:rsidP="00C03966">
      <w:pPr>
        <w:widowControl w:val="0"/>
        <w:tabs>
          <w:tab w:val="left" w:pos="102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14:paraId="1E31E266" w14:textId="77777777" w:rsidR="00C03966" w:rsidRPr="00C03966" w:rsidRDefault="00C03966" w:rsidP="00C03966">
      <w:pPr>
        <w:widowControl w:val="0"/>
        <w:tabs>
          <w:tab w:val="left" w:pos="102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</w:r>
    </w:p>
    <w:p w14:paraId="7AC72B6F" w14:textId="77777777" w:rsidR="00C03966" w:rsidRPr="00C03966" w:rsidRDefault="00C03966" w:rsidP="00C03966">
      <w:pPr>
        <w:widowControl w:val="0"/>
        <w:tabs>
          <w:tab w:val="left" w:pos="1033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</w:r>
    </w:p>
    <w:p w14:paraId="45DA2CFF" w14:textId="77777777" w:rsidR="00C03966" w:rsidRPr="00C03966" w:rsidRDefault="00C03966" w:rsidP="00C03966">
      <w:pPr>
        <w:widowControl w:val="0"/>
        <w:tabs>
          <w:tab w:val="left" w:pos="1018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способность наблюдать за явлениями природы, воспитывать бережное отношение к животным и растениям.</w:t>
      </w:r>
    </w:p>
    <w:p w14:paraId="5DFD0D39" w14:textId="77777777" w:rsidR="00C03966" w:rsidRPr="00C03966" w:rsidRDefault="00C03966" w:rsidP="00C03966">
      <w:pPr>
        <w:widowControl w:val="0"/>
        <w:tabs>
          <w:tab w:val="left" w:pos="1546"/>
        </w:tabs>
        <w:spacing w:after="0" w:line="276" w:lineRule="auto"/>
        <w:ind w:left="740"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FF134B3" w14:textId="77777777" w:rsidR="00C03966" w:rsidRPr="00C03966" w:rsidRDefault="00C03966" w:rsidP="00C03966">
      <w:pPr>
        <w:widowControl w:val="0"/>
        <w:numPr>
          <w:ilvl w:val="0"/>
          <w:numId w:val="4"/>
        </w:numPr>
        <w:tabs>
          <w:tab w:val="left" w:pos="1014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Сенсорные эталоны и познавательные действия:</w:t>
      </w:r>
    </w:p>
    <w:p w14:paraId="737F8D91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втулочек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lastRenderedPageBreak/>
        <w:t>бытовой деятельности с целью решения практических задач;</w:t>
      </w:r>
    </w:p>
    <w:p w14:paraId="7F66EC02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разбирание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14:paraId="2A78FE24" w14:textId="77777777" w:rsidR="00C03966" w:rsidRPr="00C03966" w:rsidRDefault="00C03966" w:rsidP="00C03966">
      <w:pPr>
        <w:widowControl w:val="0"/>
        <w:numPr>
          <w:ilvl w:val="0"/>
          <w:numId w:val="4"/>
        </w:numPr>
        <w:tabs>
          <w:tab w:val="left" w:pos="1018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Математические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представления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EBA76D4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педагог подводит детей к освоению простейших умений в различении формы окружающих предметов, используя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предэталоные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14:paraId="526D955B" w14:textId="77777777" w:rsidR="00C03966" w:rsidRPr="00C03966" w:rsidRDefault="00C03966" w:rsidP="00C03966">
      <w:pPr>
        <w:widowControl w:val="0"/>
        <w:numPr>
          <w:ilvl w:val="0"/>
          <w:numId w:val="4"/>
        </w:numPr>
        <w:tabs>
          <w:tab w:val="left" w:pos="1018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Окружающий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мир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107A517" w14:textId="77777777" w:rsidR="00C03966" w:rsidRPr="00C03966" w:rsidRDefault="00C03966" w:rsidP="00C03966">
      <w:pPr>
        <w:widowControl w:val="0"/>
        <w:spacing w:after="0" w:line="276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</w:r>
    </w:p>
    <w:p w14:paraId="2D5545D0" w14:textId="77777777" w:rsidR="00C03966" w:rsidRPr="00C03966" w:rsidRDefault="00C03966" w:rsidP="00C03966">
      <w:pPr>
        <w:widowControl w:val="0"/>
        <w:numPr>
          <w:ilvl w:val="0"/>
          <w:numId w:val="4"/>
        </w:numPr>
        <w:tabs>
          <w:tab w:val="left" w:pos="1022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Природа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B6409F7" w14:textId="77777777" w:rsidR="00C03966" w:rsidRPr="00C03966" w:rsidRDefault="00C03966" w:rsidP="00C03966">
      <w:pPr>
        <w:widowControl w:val="0"/>
        <w:spacing w:after="0" w:line="276" w:lineRule="auto"/>
        <w:ind w:left="2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</w:t>
      </w:r>
    </w:p>
    <w:p w14:paraId="07DF1490" w14:textId="77777777" w:rsidR="00C03966" w:rsidRPr="00C03966" w:rsidRDefault="00C03966" w:rsidP="00C03966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</w:r>
    </w:p>
    <w:p w14:paraId="142484E6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A5DEE8" w14:textId="77777777" w:rsidR="007005D4" w:rsidRDefault="007005D4" w:rsidP="00C03966">
      <w:pPr>
        <w:widowControl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80B21F4" w14:textId="4CA93D6A" w:rsidR="00C03966" w:rsidRPr="00C03966" w:rsidRDefault="00C03966" w:rsidP="00C03966">
      <w:pPr>
        <w:widowControl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66">
        <w:rPr>
          <w:rFonts w:ascii="Times New Roman" w:eastAsia="Times New Roman" w:hAnsi="Times New Roman" w:cs="Times New Roman"/>
          <w:b/>
          <w:bCs/>
          <w:sz w:val="26"/>
          <w:szCs w:val="26"/>
        </w:rPr>
        <w:t>Речевое развитие.</w:t>
      </w:r>
    </w:p>
    <w:p w14:paraId="3E226289" w14:textId="77777777" w:rsidR="00C03966" w:rsidRPr="00C03966" w:rsidRDefault="00C03966" w:rsidP="00C03966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В области речевого развития основными </w:t>
      </w: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482AF3E4" w14:textId="77777777" w:rsidR="00C03966" w:rsidRPr="00C03966" w:rsidRDefault="00C03966" w:rsidP="00C03966">
      <w:pPr>
        <w:widowControl w:val="0"/>
        <w:numPr>
          <w:ilvl w:val="0"/>
          <w:numId w:val="5"/>
        </w:numPr>
        <w:tabs>
          <w:tab w:val="left" w:pos="99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Формирование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словаря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2DB4EAA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14:paraId="2265AB9F" w14:textId="77777777" w:rsidR="00C03966" w:rsidRPr="00C03966" w:rsidRDefault="00C03966" w:rsidP="00C03966">
      <w:pPr>
        <w:widowControl w:val="0"/>
        <w:numPr>
          <w:ilvl w:val="0"/>
          <w:numId w:val="5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Звуковая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культура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175C0C3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14:paraId="0D70D60E" w14:textId="77777777" w:rsidR="00C03966" w:rsidRPr="00C03966" w:rsidRDefault="00C03966" w:rsidP="00C03966">
      <w:pPr>
        <w:widowControl w:val="0"/>
        <w:numPr>
          <w:ilvl w:val="0"/>
          <w:numId w:val="5"/>
        </w:numPr>
        <w:tabs>
          <w:tab w:val="left" w:pos="103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Грамматический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строй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CD08910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согласовывать существительные и местоимения с глаголами, составлять фразы из 3-4 слов.</w:t>
      </w:r>
    </w:p>
    <w:p w14:paraId="27270A93" w14:textId="77777777" w:rsidR="00C03966" w:rsidRPr="00C03966" w:rsidRDefault="00C03966" w:rsidP="00C03966">
      <w:pPr>
        <w:widowControl w:val="0"/>
        <w:numPr>
          <w:ilvl w:val="0"/>
          <w:numId w:val="5"/>
        </w:numPr>
        <w:tabs>
          <w:tab w:val="left" w:pos="104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Связная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речь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1FCD6220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умения понимать речь педагога, отвечать на вопросы; рассказывать об окружающем в 2-4 предложениях.</w:t>
      </w:r>
    </w:p>
    <w:p w14:paraId="253A2C5C" w14:textId="77777777" w:rsidR="00C03966" w:rsidRPr="00C03966" w:rsidRDefault="00C03966" w:rsidP="00C03966">
      <w:pPr>
        <w:widowControl w:val="0"/>
        <w:numPr>
          <w:ilvl w:val="0"/>
          <w:numId w:val="5"/>
        </w:numPr>
        <w:tabs>
          <w:tab w:val="left" w:pos="103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Интерес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художественной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литературе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3C48AE1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14:paraId="6610C230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</w:r>
    </w:p>
    <w:p w14:paraId="2BF68D38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</w:r>
    </w:p>
    <w:p w14:paraId="2C9478C2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14:paraId="56E97507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побуждать рассматривать книги и иллюстрации вместе с педагогом и самостоятельно;</w:t>
      </w:r>
    </w:p>
    <w:p w14:paraId="553B837B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восприятие вопросительных и восклицательных интонаций художественного произведения.</w:t>
      </w:r>
    </w:p>
    <w:p w14:paraId="672FDBC6" w14:textId="77777777" w:rsidR="00C03966" w:rsidRPr="00C03966" w:rsidRDefault="00C03966" w:rsidP="00C03966">
      <w:pPr>
        <w:widowControl w:val="0"/>
        <w:tabs>
          <w:tab w:val="left" w:pos="1580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20F2FD2" w14:textId="77777777" w:rsidR="00C03966" w:rsidRPr="00C03966" w:rsidRDefault="00C03966" w:rsidP="00C03966">
      <w:pPr>
        <w:widowControl w:val="0"/>
        <w:numPr>
          <w:ilvl w:val="0"/>
          <w:numId w:val="6"/>
        </w:numPr>
        <w:tabs>
          <w:tab w:val="left" w:pos="10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Формирование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словаря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BAA4C8E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</w:r>
    </w:p>
    <w:p w14:paraId="1F479F15" w14:textId="77777777" w:rsidR="00C03966" w:rsidRPr="00C03966" w:rsidRDefault="00C03966" w:rsidP="00C03966">
      <w:pPr>
        <w:widowControl w:val="0"/>
        <w:numPr>
          <w:ilvl w:val="0"/>
          <w:numId w:val="6"/>
        </w:numPr>
        <w:tabs>
          <w:tab w:val="left" w:pos="102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Звуковая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культура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19AEA4A6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педагог формирует у детей умение говорить внятно, не торопясь, правильно 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словопроизношении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</w:t>
      </w:r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У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детей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проявляется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эмоциональная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непроизвольная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выразительность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BEF3ABC" w14:textId="77777777" w:rsidR="00C03966" w:rsidRPr="00C03966" w:rsidRDefault="00C03966" w:rsidP="00C03966">
      <w:pPr>
        <w:widowControl w:val="0"/>
        <w:numPr>
          <w:ilvl w:val="0"/>
          <w:numId w:val="6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Грамматический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строй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3AD349D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14:paraId="26C8173F" w14:textId="77777777" w:rsidR="00C03966" w:rsidRPr="00C03966" w:rsidRDefault="00C03966" w:rsidP="00C03966">
      <w:pPr>
        <w:widowControl w:val="0"/>
        <w:numPr>
          <w:ilvl w:val="0"/>
          <w:numId w:val="6"/>
        </w:numPr>
        <w:tabs>
          <w:tab w:val="left" w:pos="10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Связная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речь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53085CE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</w:r>
    </w:p>
    <w:p w14:paraId="118A1957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14:paraId="79FAC87D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EA51DB" w14:textId="77777777" w:rsidR="00C03966" w:rsidRPr="00C03966" w:rsidRDefault="00C03966" w:rsidP="00C03966">
      <w:pPr>
        <w:widowControl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66">
        <w:rPr>
          <w:rFonts w:ascii="Times New Roman" w:eastAsia="Times New Roman" w:hAnsi="Times New Roman" w:cs="Times New Roman"/>
          <w:b/>
          <w:bCs/>
          <w:sz w:val="26"/>
          <w:szCs w:val="26"/>
        </w:rPr>
        <w:t>Художественно-эстетическое развитие.</w:t>
      </w:r>
    </w:p>
    <w:p w14:paraId="4C530E82" w14:textId="77777777" w:rsidR="00C03966" w:rsidRPr="00C03966" w:rsidRDefault="00C03966" w:rsidP="00C03966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В области художественно-эстетического развития основными </w:t>
      </w: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296063CD" w14:textId="77777777" w:rsidR="00C03966" w:rsidRPr="00C03966" w:rsidRDefault="00C03966" w:rsidP="00C03966">
      <w:pPr>
        <w:widowControl w:val="0"/>
        <w:numPr>
          <w:ilvl w:val="0"/>
          <w:numId w:val="7"/>
        </w:numPr>
        <w:tabs>
          <w:tab w:val="left" w:pos="99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приобщение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к </w:t>
      </w: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искусству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1E16964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14:paraId="6F950AD3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</w:r>
    </w:p>
    <w:p w14:paraId="43CD3744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</w:r>
    </w:p>
    <w:p w14:paraId="32CDF3DC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познакомить детей с народными игрушками (дымковской, богородской, матрешкой и другими);</w:t>
      </w:r>
    </w:p>
    <w:p w14:paraId="221115B1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поддерживать интерес к малым формам фольклора (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пестушки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>, прибаутки);</w:t>
      </w:r>
    </w:p>
    <w:p w14:paraId="0479E7D1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lastRenderedPageBreak/>
        <w:t>искусства или наблюдений за природными явлениями;</w:t>
      </w:r>
    </w:p>
    <w:p w14:paraId="53BEFF76" w14:textId="77777777" w:rsidR="00C03966" w:rsidRPr="00C03966" w:rsidRDefault="00C03966" w:rsidP="00C03966">
      <w:pPr>
        <w:widowControl w:val="0"/>
        <w:numPr>
          <w:ilvl w:val="0"/>
          <w:numId w:val="7"/>
        </w:numPr>
        <w:tabs>
          <w:tab w:val="left" w:pos="102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изобразительная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615B3718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воспитывать интерес к изобразительной деятельности (рисованию, лепке) совместно со взрослым и самостоятельно;</w:t>
      </w:r>
    </w:p>
    <w:p w14:paraId="035D7CC6" w14:textId="77777777" w:rsidR="00C03966" w:rsidRPr="00C03966" w:rsidRDefault="00C03966" w:rsidP="00C03966">
      <w:pPr>
        <w:widowControl w:val="0"/>
        <w:spacing w:after="0" w:line="276" w:lineRule="auto"/>
        <w:ind w:left="720" w:right="880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положительные эмоции на предложение нарисовать, слепить; научить правильно держать карандаш, кисть;</w:t>
      </w:r>
    </w:p>
    <w:p w14:paraId="34885E5E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14:paraId="6E991CF4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14:paraId="02F8B08F" w14:textId="77777777" w:rsidR="00C03966" w:rsidRPr="00C03966" w:rsidRDefault="00C03966" w:rsidP="00C03966">
      <w:pPr>
        <w:widowControl w:val="0"/>
        <w:numPr>
          <w:ilvl w:val="0"/>
          <w:numId w:val="7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конструктивная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199A116D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14:paraId="469B5446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интерес к конструктивной деятельности, поддерживать желание детей строить самостоятельно;</w:t>
      </w:r>
    </w:p>
    <w:p w14:paraId="4FFCCB75" w14:textId="77777777" w:rsidR="00C03966" w:rsidRPr="00C03966" w:rsidRDefault="00C03966" w:rsidP="00C03966">
      <w:pPr>
        <w:widowControl w:val="0"/>
        <w:numPr>
          <w:ilvl w:val="0"/>
          <w:numId w:val="7"/>
        </w:numPr>
        <w:tabs>
          <w:tab w:val="left" w:pos="102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музыкальная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30163307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воспитывать интерес к музыке, желание слушать музыку, подпевать, выполнять простейшие танцевальные движения;</w:t>
      </w:r>
    </w:p>
    <w:p w14:paraId="5EB0601E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14:paraId="2F64512A" w14:textId="77777777" w:rsidR="00C03966" w:rsidRPr="00C03966" w:rsidRDefault="00C03966" w:rsidP="00C03966">
      <w:pPr>
        <w:widowControl w:val="0"/>
        <w:numPr>
          <w:ilvl w:val="0"/>
          <w:numId w:val="7"/>
        </w:numPr>
        <w:tabs>
          <w:tab w:val="left" w:pos="101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театрализованная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368A922C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14:paraId="7D167A9F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14:paraId="626B2164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способствовать проявлению самостоятельности, активности в игре с персонажами-игрушками;</w:t>
      </w:r>
    </w:p>
    <w:p w14:paraId="42ECEE71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умение следить за действиями заводных игрушек, сказочных героев, адекватно реагировать на них;</w:t>
      </w:r>
    </w:p>
    <w:p w14:paraId="16843B39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навыка перевоплощения в образы сказочных героев;</w:t>
      </w:r>
    </w:p>
    <w:p w14:paraId="69E0A8D6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14:paraId="6AB9FD3F" w14:textId="77777777" w:rsidR="00C03966" w:rsidRPr="00C03966" w:rsidRDefault="00C03966" w:rsidP="00C03966">
      <w:pPr>
        <w:widowControl w:val="0"/>
        <w:numPr>
          <w:ilvl w:val="0"/>
          <w:numId w:val="7"/>
        </w:numPr>
        <w:tabs>
          <w:tab w:val="left" w:pos="103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культурно-досуговая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7C353C1D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14:paraId="215029C3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14:paraId="1B5ECFD2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умение следить за действиями игрушек, сказочных героев, адекватно реагировать на них;</w:t>
      </w:r>
    </w:p>
    <w:p w14:paraId="1F5764B0" w14:textId="77777777" w:rsidR="00C03966" w:rsidRPr="00C03966" w:rsidRDefault="00C03966" w:rsidP="00C03966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формировать навык перевоплощения детей в образы сказочных героев.</w:t>
      </w:r>
    </w:p>
    <w:p w14:paraId="76BE6CA8" w14:textId="77777777" w:rsidR="00C03966" w:rsidRPr="00C03966" w:rsidRDefault="00C03966" w:rsidP="00C03966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025B5622" w14:textId="77777777" w:rsidR="00C03966" w:rsidRPr="00C03966" w:rsidRDefault="00C03966" w:rsidP="00C03966">
      <w:pPr>
        <w:widowControl w:val="0"/>
        <w:tabs>
          <w:tab w:val="left" w:pos="1782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Приобщение к искусству.</w:t>
      </w:r>
    </w:p>
    <w:p w14:paraId="0503F573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14:paraId="03EBFEDF" w14:textId="77777777" w:rsidR="00C03966" w:rsidRPr="00C03966" w:rsidRDefault="00C03966" w:rsidP="00C03966">
      <w:pPr>
        <w:widowControl w:val="0"/>
        <w:tabs>
          <w:tab w:val="left" w:pos="1777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Изобразительная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0F9D5D10" w14:textId="77777777" w:rsidR="00C03966" w:rsidRPr="00C03966" w:rsidRDefault="00C03966" w:rsidP="00C03966">
      <w:pPr>
        <w:widowControl w:val="0"/>
        <w:numPr>
          <w:ilvl w:val="0"/>
          <w:numId w:val="8"/>
        </w:numPr>
        <w:tabs>
          <w:tab w:val="left" w:pos="10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Рисование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307F1E7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</w:r>
    </w:p>
    <w:p w14:paraId="02D7FB9F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14:paraId="32DCA7ED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14:paraId="56230C89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</w:r>
    </w:p>
    <w:p w14:paraId="19A4C1A8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– чуть выше железного наконечника; набирать краску на кисть, макая её всем ворсом в баночку, снимать лишнюю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краску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прикасаясь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ворсом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краю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баночки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0A6145C" w14:textId="77777777" w:rsidR="00C03966" w:rsidRPr="00C03966" w:rsidRDefault="00C03966" w:rsidP="00C03966">
      <w:pPr>
        <w:widowControl w:val="0"/>
        <w:numPr>
          <w:ilvl w:val="0"/>
          <w:numId w:val="8"/>
        </w:numPr>
        <w:tabs>
          <w:tab w:val="left" w:pos="10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Лепка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E67EE74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бараночка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lastRenderedPageBreak/>
        <w:t>вылепленные предметы на дощечку или специальную заранее подготовленную клеенку.</w:t>
      </w:r>
    </w:p>
    <w:p w14:paraId="5433BA98" w14:textId="77777777" w:rsidR="00C03966" w:rsidRPr="00C03966" w:rsidRDefault="00C03966" w:rsidP="00C03966">
      <w:pPr>
        <w:widowControl w:val="0"/>
        <w:tabs>
          <w:tab w:val="left" w:pos="1757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Конструктивная деятельность.</w:t>
      </w:r>
    </w:p>
    <w:p w14:paraId="5F8A4CFB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14:paraId="57B82B60" w14:textId="77777777" w:rsidR="00C03966" w:rsidRPr="00C03966" w:rsidRDefault="00C03966" w:rsidP="00C03966">
      <w:pPr>
        <w:widowControl w:val="0"/>
        <w:tabs>
          <w:tab w:val="left" w:pos="1762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Музыкальная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4F64D4D2" w14:textId="77777777" w:rsidR="00C03966" w:rsidRPr="00C03966" w:rsidRDefault="00C03966" w:rsidP="00C03966">
      <w:pPr>
        <w:widowControl w:val="0"/>
        <w:numPr>
          <w:ilvl w:val="0"/>
          <w:numId w:val="9"/>
        </w:numPr>
        <w:tabs>
          <w:tab w:val="left" w:pos="1076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14:paraId="6A45590C" w14:textId="77777777" w:rsidR="00C03966" w:rsidRPr="00C03966" w:rsidRDefault="00C03966" w:rsidP="00C03966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14:paraId="01761C9F" w14:textId="77777777" w:rsidR="00C03966" w:rsidRPr="00C03966" w:rsidRDefault="00C03966" w:rsidP="00C03966">
      <w:pPr>
        <w:widowControl w:val="0"/>
        <w:numPr>
          <w:ilvl w:val="0"/>
          <w:numId w:val="9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полуприседать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14:paraId="2B34AB85" w14:textId="77777777" w:rsidR="00C03966" w:rsidRPr="00C03966" w:rsidRDefault="00C03966" w:rsidP="00C03966">
      <w:pPr>
        <w:widowControl w:val="0"/>
        <w:tabs>
          <w:tab w:val="left" w:pos="1762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Театрализованная деятельность.</w:t>
      </w:r>
    </w:p>
    <w:p w14:paraId="1EA4EA28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14:paraId="37B7C188" w14:textId="77777777" w:rsidR="00C03966" w:rsidRPr="00C03966" w:rsidRDefault="00C03966" w:rsidP="00C03966">
      <w:pPr>
        <w:widowControl w:val="0"/>
        <w:tabs>
          <w:tab w:val="left" w:pos="1762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Культурно-досуговая деятельность.</w:t>
      </w:r>
    </w:p>
    <w:p w14:paraId="1F885B0F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lastRenderedPageBreak/>
        <w:t>героев, адекватно реагировать на них. Формирует навык перевоплощения детей в образы сказочных героев.</w:t>
      </w:r>
    </w:p>
    <w:p w14:paraId="4D1A05BF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5B4C2C" w14:textId="77777777" w:rsidR="00C03966" w:rsidRPr="00C03966" w:rsidRDefault="00C03966" w:rsidP="00C03966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66">
        <w:rPr>
          <w:rFonts w:ascii="Times New Roman" w:eastAsia="Times New Roman" w:hAnsi="Times New Roman" w:cs="Times New Roman"/>
          <w:b/>
          <w:bCs/>
          <w:sz w:val="26"/>
          <w:szCs w:val="26"/>
        </w:rPr>
        <w:t>Физическое развитие.</w:t>
      </w:r>
    </w:p>
    <w:p w14:paraId="1B862162" w14:textId="77777777" w:rsidR="00C03966" w:rsidRPr="00C03966" w:rsidRDefault="00C03966" w:rsidP="00C03966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В области физического основными </w:t>
      </w: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03BB6793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14:paraId="47812401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развивать психофизические качества, равновесие и ориентировку в пространстве;</w:t>
      </w:r>
    </w:p>
    <w:p w14:paraId="404F1DA5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поддерживать у детей желание играть в подвижные игры вместе с педагогом в небольших подгруппах;</w:t>
      </w:r>
    </w:p>
    <w:p w14:paraId="36311045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формировать интерес и положительное отношение к выполнению физических упражнений, совместным двигательным действиям;</w:t>
      </w:r>
    </w:p>
    <w:p w14:paraId="1349EBEE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14:paraId="15ECBA2B" w14:textId="77777777" w:rsidR="00C03966" w:rsidRPr="00C03966" w:rsidRDefault="00C03966" w:rsidP="00C03966">
      <w:pPr>
        <w:widowControl w:val="0"/>
        <w:tabs>
          <w:tab w:val="left" w:pos="156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35AEB9A5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</w:r>
    </w:p>
    <w:p w14:paraId="0B14C75C" w14:textId="77777777" w:rsidR="00C03966" w:rsidRPr="00C03966" w:rsidRDefault="00C03966" w:rsidP="00C03966">
      <w:pPr>
        <w:widowControl w:val="0"/>
        <w:numPr>
          <w:ilvl w:val="0"/>
          <w:numId w:val="3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Основная гимнастика (основные движения, общеразвивающие упражнения).</w:t>
      </w:r>
    </w:p>
    <w:p w14:paraId="3730D4C9" w14:textId="77777777" w:rsidR="00C03966" w:rsidRPr="00C03966" w:rsidRDefault="00C03966" w:rsidP="00C03966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14:paraId="675FFDFB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</w:r>
    </w:p>
    <w:p w14:paraId="689F73A7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</w:r>
      <w:proofErr w:type="spellStart"/>
      <w:r w:rsidRPr="00C03966">
        <w:rPr>
          <w:rFonts w:ascii="Times New Roman" w:eastAsia="Times New Roman" w:hAnsi="Times New Roman" w:cs="Times New Roman"/>
          <w:sz w:val="24"/>
          <w:szCs w:val="24"/>
        </w:rPr>
        <w:t>проползание</w:t>
      </w:r>
      <w:proofErr w:type="spellEnd"/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 под дугой (30-40 см); влезание на лесенку-стремянку и спуск с нее произвольным способом;</w:t>
      </w:r>
    </w:p>
    <w:p w14:paraId="4824B5F8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</w:p>
    <w:p w14:paraId="4365BEF0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lastRenderedPageBreak/>
        <w:t>на ходьбу и обратно; непрерывный в течение 20-30-40 секунд; медленный бег на расстояние 40-80 м;</w:t>
      </w:r>
    </w:p>
    <w:p w14:paraId="315AE0D8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</w:r>
    </w:p>
    <w:p w14:paraId="06708847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</w:r>
    </w:p>
    <w:p w14:paraId="2628BC0C" w14:textId="77777777" w:rsidR="00C03966" w:rsidRPr="00C03966" w:rsidRDefault="00C03966" w:rsidP="00C03966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</w:r>
    </w:p>
    <w:p w14:paraId="03C2F14E" w14:textId="77777777" w:rsidR="00C03966" w:rsidRPr="00C03966" w:rsidRDefault="00C03966" w:rsidP="00C03966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14:paraId="68AFE1C0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14:paraId="3E74673B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</w:r>
    </w:p>
    <w:p w14:paraId="12A90C2B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14:paraId="7A4476E7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</w:r>
    </w:p>
    <w:p w14:paraId="2F927F58" w14:textId="77777777" w:rsidR="00C03966" w:rsidRPr="00C03966" w:rsidRDefault="00C03966" w:rsidP="00C03966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</w:r>
    </w:p>
    <w:p w14:paraId="222C1D86" w14:textId="77777777" w:rsidR="00C03966" w:rsidRPr="00C03966" w:rsidRDefault="00C03966" w:rsidP="00C03966">
      <w:pPr>
        <w:widowControl w:val="0"/>
        <w:numPr>
          <w:ilvl w:val="0"/>
          <w:numId w:val="3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14:paraId="53F05E1F" w14:textId="4C825B6A" w:rsidR="00C03966" w:rsidRPr="008A07C7" w:rsidRDefault="00C03966" w:rsidP="002C233A">
      <w:pPr>
        <w:widowControl w:val="0"/>
        <w:numPr>
          <w:ilvl w:val="0"/>
          <w:numId w:val="3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6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</w:t>
      </w:r>
      <w:r w:rsidRPr="00C03966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14:paraId="124E8B29" w14:textId="77777777" w:rsidR="00C03966" w:rsidRPr="00C03966" w:rsidRDefault="00C03966" w:rsidP="00C03966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039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Рабочая программа воспитания</w:t>
      </w:r>
    </w:p>
    <w:p w14:paraId="6A3D71AB" w14:textId="77777777" w:rsidR="00C03966" w:rsidRPr="00C03966" w:rsidRDefault="00C03966" w:rsidP="00C03966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Целевой раздел рабочей программы воспитания.</w:t>
      </w:r>
    </w:p>
    <w:p w14:paraId="523E9BC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воспитания.</w:t>
      </w:r>
    </w:p>
    <w:p w14:paraId="46EB7916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цель воспитания в </w:t>
      </w:r>
      <w:r w:rsidRPr="00C039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52911FA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47726C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0A17581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C9C36BD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задачи воспитания в </w:t>
      </w:r>
      <w:r w:rsidRPr="00C039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«Парус»:</w:t>
      </w:r>
    </w:p>
    <w:p w14:paraId="4FECC1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48BCF2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3A4C0E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328A56F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0036CF7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воспитания.</w:t>
      </w:r>
    </w:p>
    <w:p w14:paraId="51C1051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Патриотическое направление воспитания.</w:t>
      </w:r>
    </w:p>
    <w:p w14:paraId="74EDBB9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патриотического направления воспитания – 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5F4295D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Ценности –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– России, своему краю, малой </w:t>
      </w: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187AB72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36D1953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 на развитие всего своего населенного пункта, района, края, Отчизны в целом).</w:t>
      </w:r>
    </w:p>
    <w:p w14:paraId="2156E38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Духовно–нравственное направление воспитания.</w:t>
      </w:r>
    </w:p>
    <w:p w14:paraId="1D62BB5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духовно–нравственного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6FBA76A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жизнь, милосердие, добро лежат в основе духовно–нравственного направления воспитания.</w:t>
      </w:r>
    </w:p>
    <w:p w14:paraId="5F68159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3711A2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Социальное направление воспитания.</w:t>
      </w:r>
    </w:p>
    <w:p w14:paraId="3AA1E40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6FB5E86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семья, дружба, человек и сотрудничество лежат в основе социального направления воспитания.</w:t>
      </w:r>
    </w:p>
    <w:p w14:paraId="30A103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2C1E36B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1E24CC0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4. Познавательное направление воспитания.</w:t>
      </w:r>
    </w:p>
    <w:p w14:paraId="04B3734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познавательного направления воспитания – формирование ценности познания.</w:t>
      </w:r>
    </w:p>
    <w:p w14:paraId="7359F24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познание лежит в основе познавательного направления воспитания.</w:t>
      </w:r>
    </w:p>
    <w:p w14:paraId="5CB0BAA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02F5744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1D7BB3C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5. Физическое и оздоровительное направление воспитания.</w:t>
      </w:r>
    </w:p>
    <w:p w14:paraId="2DAD5C5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6EBBA4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Ценности – жизнь и здоровье лежат в основе физического и оздоровительного направления воспитания.</w:t>
      </w:r>
    </w:p>
    <w:p w14:paraId="2F8FC1F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3911B1B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6. Трудовое направление воспитания.</w:t>
      </w:r>
    </w:p>
    <w:p w14:paraId="76DAC8A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трудового воспитания – формирование ценностного отношения детей к труду, трудолюбию и приобщение ребенка к труду.</w:t>
      </w:r>
    </w:p>
    <w:p w14:paraId="4250004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труд лежит в основе трудового направления воспитания.</w:t>
      </w:r>
    </w:p>
    <w:p w14:paraId="1227E01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ECC979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7. Эстетическое направление воспитания.</w:t>
      </w:r>
    </w:p>
    <w:p w14:paraId="29E04F6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1) Цель эстетического направления воспитания – способствовать становлению у ребенка ценностного отношения к красоте.</w:t>
      </w:r>
    </w:p>
    <w:p w14:paraId="1D52EA3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Ценности – культура, красота, лежат в основе эстетического направления воспитания.</w:t>
      </w:r>
    </w:p>
    <w:p w14:paraId="10EF80D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4F2DA70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Целевые ориентиры воспитания.</w:t>
      </w:r>
    </w:p>
    <w:p w14:paraId="256E380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14:paraId="10680EA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В соответствии с ФГОС дошкольного образования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0306F9A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Целевые ориентиры воспитания детей раннего возраста (к трем годам).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424"/>
        <w:gridCol w:w="4650"/>
      </w:tblGrid>
      <w:tr w:rsidR="00C03966" w:rsidRPr="00C03966" w14:paraId="4147AAA0" w14:textId="77777777" w:rsidTr="00C03966">
        <w:trPr>
          <w:trHeight w:val="644"/>
        </w:trPr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A46578" w14:textId="77777777" w:rsidR="00C03966" w:rsidRPr="00C03966" w:rsidRDefault="00C03966" w:rsidP="00C03966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2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5725A" w14:textId="77777777" w:rsidR="00C03966" w:rsidRPr="00C03966" w:rsidRDefault="00C03966" w:rsidP="00C03966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0DBA9" w14:textId="77777777" w:rsidR="00C03966" w:rsidRPr="00C03966" w:rsidRDefault="00C03966" w:rsidP="00C03966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C03966" w:rsidRPr="00C03966" w14:paraId="78812BC8" w14:textId="77777777" w:rsidTr="00C03966">
        <w:trPr>
          <w:trHeight w:val="700"/>
        </w:trPr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999DB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06FAD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92946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C03966" w:rsidRPr="00C03966" w14:paraId="4E8A04A2" w14:textId="77777777" w:rsidTr="00C03966">
        <w:trPr>
          <w:trHeight w:val="1025"/>
        </w:trPr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99131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3D040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9241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понять и принять, что такое «хорошо» и «плохо».</w:t>
            </w: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сочувствие, доброту.</w:t>
            </w:r>
          </w:p>
        </w:tc>
      </w:tr>
      <w:tr w:rsidR="00C03966" w:rsidRPr="00C03966" w14:paraId="4D260F7A" w14:textId="77777777" w:rsidTr="00C03966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08DE0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F87B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754CB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14:paraId="177CE89C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интерес к другим детям и способный бесконфликтно играть рядом с ними.</w:t>
            </w:r>
          </w:p>
          <w:p w14:paraId="2DF45BA0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позицию «Я сам!».</w:t>
            </w:r>
          </w:p>
          <w:p w14:paraId="126BD063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Способный к самостоятельным (свободным) активным действиям в общении.</w:t>
            </w:r>
          </w:p>
        </w:tc>
      </w:tr>
      <w:tr w:rsidR="00C03966" w:rsidRPr="00C03966" w14:paraId="7DBBA6F2" w14:textId="77777777" w:rsidTr="00C03966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C86EC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</w:tc>
        <w:tc>
          <w:tcPr>
            <w:tcW w:w="2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0F023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957D7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C03966" w:rsidRPr="00C03966" w14:paraId="7C3C80EE" w14:textId="77777777" w:rsidTr="00C03966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09BE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AE9C7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75BD9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ценность жизни и здоровья, владеющий основными способами укрепления здоровья –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5AAB6487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C03966" w:rsidRPr="00C03966" w14:paraId="3576FB25" w14:textId="77777777" w:rsidTr="00C03966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2B2E43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2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9A874B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548FA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Поддерживающий элементарный порядок в окружающей обстановке.</w:t>
            </w:r>
          </w:p>
          <w:p w14:paraId="570D54B1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C03966" w:rsidRPr="00C03966" w14:paraId="05915260" w14:textId="77777777" w:rsidTr="00C03966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8D830C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93D93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BFE8D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14:paraId="095CFCC7" w14:textId="77777777" w:rsidR="00C03966" w:rsidRPr="00C03966" w:rsidRDefault="00C03966" w:rsidP="00C03966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Содержательный раздел рабочей программы воспитания.</w:t>
      </w:r>
    </w:p>
    <w:p w14:paraId="4F5A161D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1. Уклад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CC"/>
          <w:lang w:eastAsia="ru-RU"/>
        </w:rPr>
        <w:t>.</w:t>
      </w:r>
    </w:p>
    <w:p w14:paraId="4E0F3CBD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Уклад, в качестве установившегося порядка жизни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МБДОУ «Парус».</w:t>
      </w:r>
    </w:p>
    <w:p w14:paraId="3999EF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Основные характеристики МБДОУ «Парус»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5719"/>
      </w:tblGrid>
      <w:tr w:rsidR="00C03966" w:rsidRPr="00C03966" w14:paraId="78DC3CF4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AA83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и смысл деятельности детского сада, его миссия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3DEE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Реализация Программы в соответствии с целями,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задачами и принципами законодательства РФ в сфере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образования</w:t>
            </w:r>
          </w:p>
        </w:tc>
      </w:tr>
      <w:tr w:rsidR="00C03966" w:rsidRPr="00C03966" w14:paraId="623A1976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B5D72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жизни и воспитания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C9B2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Принципы жизни и воспитания строятся в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соответствии с локальными нормативными актами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МБДОУ «Парус» и законодательством РФ</w:t>
            </w:r>
          </w:p>
        </w:tc>
      </w:tr>
      <w:tr w:rsidR="00C03966" w:rsidRPr="00C03966" w14:paraId="0F930641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FB754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90E33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Культура поведения воспитателя – основополагающая часть уклада.</w:t>
            </w:r>
          </w:p>
          <w:p w14:paraId="6F827797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Педагог всегда выходит навстречу родителям и приветствует родителей и детей первым.</w:t>
            </w:r>
          </w:p>
          <w:p w14:paraId="7B32DD7A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Улыбка – обязательная часть приветствия.</w:t>
            </w:r>
          </w:p>
          <w:p w14:paraId="69679AD0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Педагог описывает события и ситуации, но не дает им оценки.</w:t>
            </w:r>
          </w:p>
          <w:p w14:paraId="46AB0364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Тон общения ровный и дружелюбный, исключается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повышение голоса.</w:t>
            </w:r>
          </w:p>
          <w:p w14:paraId="29ADE766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Придерживается внешнего вида, соответствующего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общепринятому деловому стилю</w:t>
            </w:r>
          </w:p>
        </w:tc>
      </w:tr>
      <w:tr w:rsidR="00C03966" w:rsidRPr="00C03966" w14:paraId="663E7463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3A90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правила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955D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Относится друг к другу с уважением и уметь слышать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потребности других</w:t>
            </w:r>
          </w:p>
        </w:tc>
      </w:tr>
      <w:tr w:rsidR="00C03966" w:rsidRPr="00C03966" w14:paraId="2AA6E623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3FA0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Традиции и ритуалы, особые нормы этикета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B558E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Традиционным является проведение:</w:t>
            </w:r>
          </w:p>
          <w:p w14:paraId="562DE3DA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общественно–политических праздников («День Победы», «День защитника Отечества», «Международный женский день», «День народного единства», «День космонавтики», «День Знаний», «Зарница»);</w:t>
            </w:r>
          </w:p>
          <w:p w14:paraId="398B1609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сезонных праздников («Праздник осени», Осенняя ярмарка», «Новый год», «Масленица»);</w:t>
            </w:r>
          </w:p>
          <w:p w14:paraId="27D92A11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тематических мероприятий («День Здоровья», «День открытых дверей», «Неделя безопасности», «Театральная неделя»);</w:t>
            </w:r>
          </w:p>
          <w:p w14:paraId="512F9D00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социальных и экологических акций («Открытка к дню пожилого человека», «Сирень Победы», «Помоги зимующим птицам», «Закрывай покрепче кран, чтоб не вытек океан»)</w:t>
            </w:r>
          </w:p>
        </w:tc>
      </w:tr>
      <w:tr w:rsidR="00C03966" w:rsidRPr="00C03966" w14:paraId="28FA6AB9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79E16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РППС, отражающие образ и ценности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895DE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Оформлен патриотический уголок, где представлена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символика Приморского края, </w:t>
            </w:r>
            <w:proofErr w:type="spell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Славянки</w:t>
            </w:r>
          </w:p>
        </w:tc>
      </w:tr>
      <w:tr w:rsidR="00C03966" w:rsidRPr="00C03966" w14:paraId="77D51B62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D0576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759EF" w14:textId="77777777" w:rsidR="00C03966" w:rsidRPr="00C03966" w:rsidRDefault="00C03966" w:rsidP="00C03966">
            <w:pPr>
              <w:shd w:val="clear" w:color="auto" w:fill="FFFFFF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МБДОУ «Парус» находится в «спальном» районе </w:t>
            </w:r>
            <w:proofErr w:type="spell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Славянка, что делает окружение размеренным и относительно спокойным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43B1E60A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МБДОУ «Парус» сотрудничает с социальными партнерами:</w:t>
            </w:r>
          </w:p>
          <w:p w14:paraId="1AD2DAA9" w14:textId="77777777" w:rsidR="00C03966" w:rsidRPr="00C03966" w:rsidRDefault="00C03966" w:rsidP="00C03966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Библиотека  –</w:t>
            </w:r>
            <w:proofErr w:type="gram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проводит совместные акции, экскурсии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14:paraId="261B54BF" w14:textId="77777777" w:rsidR="00C03966" w:rsidRPr="00C03966" w:rsidRDefault="00C03966" w:rsidP="00C0396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МБОУ СОШ № 1 – проводит совместные мероприятия, экскурсии, открытые занятия</w:t>
            </w:r>
          </w:p>
          <w:p w14:paraId="018EE494" w14:textId="77777777" w:rsidR="00C03966" w:rsidRPr="00C03966" w:rsidRDefault="00C03966" w:rsidP="00C0396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 часть – экскурсии </w:t>
            </w:r>
          </w:p>
          <w:p w14:paraId="61E3B64A" w14:textId="77777777" w:rsidR="00C03966" w:rsidRPr="00C03966" w:rsidRDefault="00C03966" w:rsidP="00C0396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Физкультурно-оздоровительный комплекс</w:t>
            </w:r>
          </w:p>
        </w:tc>
      </w:tr>
    </w:tbl>
    <w:p w14:paraId="4588767D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F3664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2. Воспитывающая среда образовательной организации.</w:t>
      </w:r>
    </w:p>
    <w:p w14:paraId="04C848C2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Воспитательная среда тесно связана с РППС и педагогическим коллективом МБДОУ «Парус». Они определяют:</w:t>
      </w:r>
    </w:p>
    <w:p w14:paraId="129BDF1F" w14:textId="77777777" w:rsidR="00C03966" w:rsidRPr="00C03966" w:rsidRDefault="00C03966" w:rsidP="00C03966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14:paraId="00CB54EC" w14:textId="77777777" w:rsidR="00C03966" w:rsidRPr="00C03966" w:rsidRDefault="00C03966" w:rsidP="00C03966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14:paraId="13859F1B" w14:textId="77777777" w:rsidR="00C03966" w:rsidRPr="00C03966" w:rsidRDefault="00C03966" w:rsidP="00C03966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0835793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3. Общности образовательной организации.</w:t>
      </w:r>
    </w:p>
    <w:p w14:paraId="06783758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МБДОУ «</w:t>
      </w:r>
      <w:proofErr w:type="gram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Парус»  следует</w:t>
      </w:r>
      <w:proofErr w:type="gram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</w:p>
    <w:p w14:paraId="4CEFEC91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Ценности и цели профессионального сообщества, профессионально-родительского сообщества и детско-взрослой общности:</w:t>
      </w:r>
    </w:p>
    <w:p w14:paraId="2B5364B6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 примером в формировании ценностных ориентиров, норм общения и поведения;</w:t>
      </w:r>
    </w:p>
    <w:p w14:paraId="394B56CF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14:paraId="1A4E21FC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427A91C5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заботиться о том, чтобы дети постоянно приобретали опыт общения на основе чувства доброжелательности;</w:t>
      </w:r>
    </w:p>
    <w:p w14:paraId="73370882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214E4A2E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5380905D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062F2ED5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чувство ответственности перед группой за свое поведение.</w:t>
      </w:r>
    </w:p>
    <w:p w14:paraId="5B245C32" w14:textId="63BA606C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Особенности организации всех общностей и их роль в процессе воспитания детей. Профессионально-родительская общность включает работников МБДОУ «Парус» 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  <w:r w:rsidR="008A07C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Особенности обеспечения возможности разновозрастного взаимодействия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1CF1DA8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4. Задачи воспитания в образовательных областях.</w:t>
      </w:r>
    </w:p>
    <w:p w14:paraId="055A651D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проектирования содержания воспитательной работы необходимо соотнести направления воспитания и образовательные области. 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77E5AFBF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419424A7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6B4EF4A8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14:paraId="4F0CB0A4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34E154BA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14:paraId="437C328B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0EABE992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любви к своей семье, своему населенному пункту, родному краю, своей стране;</w:t>
      </w:r>
    </w:p>
    <w:p w14:paraId="742C4F2B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62E6093F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2DFDB3FE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78EEE5A5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7FECEAFE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3EFFFC72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7D848A16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60B264AD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 и «Природа», что предполагает:</w:t>
      </w:r>
    </w:p>
    <w:p w14:paraId="36CD3643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79A77404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281AA8D4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14:paraId="21CB8BBC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14:paraId="18BC600D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0DBD816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3A1A2C7A" w14:textId="77777777" w:rsidR="00C03966" w:rsidRPr="00C03966" w:rsidRDefault="00C03966" w:rsidP="00C03966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192918EB" w14:textId="77777777" w:rsidR="00C03966" w:rsidRPr="00C03966" w:rsidRDefault="00C03966" w:rsidP="00C03966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58ADA59E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«Красота», «Человек», «Природа», что предполагает:</w:t>
      </w:r>
    </w:p>
    <w:p w14:paraId="18B78BB9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5477EC35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17AD8958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777AB182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38F8BF70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39D5053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3C365E3C" w14:textId="77777777" w:rsidR="00C03966" w:rsidRPr="00C03966" w:rsidRDefault="00C03966" w:rsidP="00C03966">
      <w:pPr>
        <w:numPr>
          <w:ilvl w:val="0"/>
          <w:numId w:val="1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формирование у ребенка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возрастосообразных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представлений о жизни, здоровье и физической культуре;</w:t>
      </w:r>
    </w:p>
    <w:p w14:paraId="0CC9E750" w14:textId="77777777" w:rsidR="00C03966" w:rsidRPr="00C03966" w:rsidRDefault="00C03966" w:rsidP="00C03966">
      <w:pPr>
        <w:numPr>
          <w:ilvl w:val="0"/>
          <w:numId w:val="1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эмоционально–ценностного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</w:t>
      </w:r>
    </w:p>
    <w:p w14:paraId="38BB8E6D" w14:textId="77777777" w:rsidR="00C03966" w:rsidRPr="00C03966" w:rsidRDefault="00C03966" w:rsidP="00C03966">
      <w:pPr>
        <w:numPr>
          <w:ilvl w:val="0"/>
          <w:numId w:val="1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активности, самостоятельности, уверенности, нравственных и волевых качеств.</w:t>
      </w:r>
    </w:p>
    <w:p w14:paraId="0E53C571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3ECA2B5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6CEE41C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0B5F96C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6D288F2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Формы совместной деятельности в образовательной организации.</w:t>
      </w:r>
    </w:p>
    <w:p w14:paraId="4807FDB1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1. Работа с родителями (законными представителями).</w:t>
      </w:r>
    </w:p>
    <w:p w14:paraId="759C505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детского сада.</w:t>
      </w:r>
    </w:p>
    <w:p w14:paraId="08C2AF5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Виды и формы деятельности по организации сотрудничества педагогов и родителей (законных представителей), используемые в МБДОУ «Парус» в процессе воспитательной работы:</w:t>
      </w:r>
    </w:p>
    <w:p w14:paraId="2FCD43CB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родительское собрание;</w:t>
      </w:r>
    </w:p>
    <w:p w14:paraId="70AE9C82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педагогические лектории;</w:t>
      </w:r>
    </w:p>
    <w:p w14:paraId="75B7184A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родительские конференции;</w:t>
      </w:r>
    </w:p>
    <w:p w14:paraId="0C2BD2D6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круглые столы;</w:t>
      </w:r>
    </w:p>
    <w:p w14:paraId="08440A47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родительские клубы, клубы выходного дня;</w:t>
      </w:r>
    </w:p>
    <w:p w14:paraId="354AF18D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мастер-классы.</w:t>
      </w:r>
    </w:p>
    <w:p w14:paraId="17218B1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2. События образовательной организации.</w:t>
      </w:r>
    </w:p>
    <w:p w14:paraId="7CE09A4F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4F8CBD10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653DEC1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События в МБДОУ «Парус» проводятся в следующих формах:</w:t>
      </w:r>
    </w:p>
    <w:p w14:paraId="13975A65" w14:textId="77777777" w:rsidR="00C03966" w:rsidRPr="00C03966" w:rsidRDefault="00C03966" w:rsidP="00C03966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307389F7" w14:textId="77777777" w:rsidR="00C03966" w:rsidRPr="00C03966" w:rsidRDefault="00C03966" w:rsidP="00C03966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воспитательно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5B80A830" w14:textId="77777777" w:rsidR="00C03966" w:rsidRPr="00C03966" w:rsidRDefault="00C03966" w:rsidP="00C03966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14:paraId="71C123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3. Совместная деятельность в образовательных ситуациях.</w:t>
      </w:r>
    </w:p>
    <w:p w14:paraId="1969014F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Программы, в рамках которой возможно решение конкретных задач воспитания.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Воспитание в образовательной деятельности осуществляется в течение всего времени пребывания ребенка в МБДОУ «Парус».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К основным видам организации совместной деятельности в образовательных ситуациях в МБДОУ «Парус» относятся:</w:t>
      </w:r>
    </w:p>
    <w:p w14:paraId="6C63F7A8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ситуативная беседа, рассказ, советы, вопросы;</w:t>
      </w:r>
    </w:p>
    <w:p w14:paraId="5220DE91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14:paraId="5207484D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7C6D93D3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разучивание и исполнение песен, театрализация, драматизация, этюды–инсценировки;</w:t>
      </w:r>
    </w:p>
    <w:p w14:paraId="12CD0E66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5FAE2590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выставок (книг, репродукций картин, тематических или авторских, детских поделок и тому подобное);</w:t>
      </w:r>
    </w:p>
    <w:p w14:paraId="36E3DC3B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14:paraId="5E8491E2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игровые методы (игровая роль, игровая ситуация, игровое действие и другие);</w:t>
      </w:r>
    </w:p>
    <w:p w14:paraId="1EDD6BC3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2F7BD77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6. Организация предметно-пространственной среды.</w:t>
      </w:r>
    </w:p>
    <w:p w14:paraId="3D055F26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образовательных отношений по ее созданию, поддержанию, использованию в воспитательном процессе. Части среды, которые используются в воспитательной работе:</w:t>
      </w:r>
    </w:p>
    <w:p w14:paraId="121FFEC3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знаки и символы государства, региона, населенного пункта и МБДОУ «Парус»;</w:t>
      </w:r>
    </w:p>
    <w:p w14:paraId="707D3D07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региональные, этнографические и другие особенности социокультурных условий, в которых находится МБДОУ «Парус»;</w:t>
      </w:r>
    </w:p>
    <w:p w14:paraId="0F9B2C9B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компоненты среды, отражающие экологичность,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природосообразность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безопасность;</w:t>
      </w:r>
    </w:p>
    <w:p w14:paraId="4F0B01E9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детям возможность общения, игры и совместной деятельности;</w:t>
      </w:r>
    </w:p>
    <w:p w14:paraId="74552C0C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ценность семьи, людей разных поколений, радость общения с семьей;</w:t>
      </w:r>
    </w:p>
    <w:p w14:paraId="0287B17D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2AB0B5E5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583ECF7C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7CAAA8DA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3A1CA71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Вся среда МБДОУ «Парус» является гармоничной и эстетически привлекательной.</w:t>
      </w:r>
    </w:p>
    <w:p w14:paraId="7843B7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7. Социальное партнерство.</w:t>
      </w:r>
    </w:p>
    <w:p w14:paraId="58D0BFC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воспитательного потенциала социального партнерства предусматривает:</w:t>
      </w:r>
    </w:p>
    <w:p w14:paraId="5B597561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11F8E667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занятий в рамках дополнительного образования;</w:t>
      </w:r>
    </w:p>
    <w:p w14:paraId="14ABC0EE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проведение на базе организаций–партнеров различных мероприятий, событий и акций воспитательной направленности;</w:t>
      </w:r>
    </w:p>
    <w:p w14:paraId="74F30646" w14:textId="68A5632C" w:rsidR="00C03966" w:rsidRPr="008A07C7" w:rsidRDefault="00C03966" w:rsidP="008A07C7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14:paraId="2A44A37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Организационный раздел рабочей программы воспитания.</w:t>
      </w:r>
    </w:p>
    <w:p w14:paraId="263FE5C6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 основе процесса воспитания детей в МБДОУ «Парус» лежат традиционные ценности российского общества. Особые условия воспитания создаются для отдельных категорий обучающихся, имеющих особые образовательные потребности: дети с инвалидностью, дети с ОВЗ, дети из социально уязвимых групп (воспитанники детских домов, дети из семей мигрантов и так далее), одаренные дети и другие категории.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Предполагаются следующие условия, обеспечивающие достижение целевых ориентиров в работе с особыми категориями детей:</w:t>
      </w:r>
    </w:p>
    <w:p w14:paraId="7C5E92B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14:paraId="532FD371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духовно–нравственных ценностей и принятых в российском обществе правил и норм поведения;</w:t>
      </w:r>
    </w:p>
    <w:p w14:paraId="6CCF893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70CFE3C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14:paraId="726289E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14:paraId="79CB2095" w14:textId="77777777" w:rsidR="008A07C7" w:rsidRDefault="008A07C7" w:rsidP="00D61B6A">
      <w:pPr>
        <w:spacing w:before="600" w:after="240" w:line="276" w:lineRule="auto"/>
        <w:jc w:val="both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3C5C9BE3" w14:textId="2BDA891E" w:rsidR="00D61B6A" w:rsidRPr="00D61B6A" w:rsidRDefault="00D61B6A" w:rsidP="00D61B6A">
      <w:pPr>
        <w:spacing w:before="600" w:after="240" w:line="276" w:lineRule="auto"/>
        <w:jc w:val="both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D61B6A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Коррекционная работа с воспитанниками с ОВЗ</w:t>
      </w:r>
    </w:p>
    <w:p w14:paraId="47D51986" w14:textId="40F2B6C3" w:rsidR="00D61B6A" w:rsidRDefault="00D61B6A" w:rsidP="00D61B6A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Коррекционная работа, являющаяся частью Программы, проводится в отношении воспитанников с ОВЗ, которым психолого-медико-педагогическая комиссия не рекомендовала обучение по адаптированной образовательной программе. Основное содержание коррекционно-развивающей работы с воспитанниками с ОВЗ приведено в ФОП ДО. Конкретные мероприятия коррекционной работы содержатся в методических документах соответствующих специалистов – педагога-психолога, учителя-логопеда, учителя-дефектолога и других.</w:t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Коррекционная работа с воспитанниками с ОВЗ согласно их нозологическим группам, которым психолого-медико-педагогическая комиссия рекомендовала обучение по адаптированной образовательной программе, осуществляется в соответствии с адаптированной образовательной программой, составленной на основе федеральной адаптированной образовательной программой дошкольного образования.</w:t>
      </w:r>
    </w:p>
    <w:p w14:paraId="3A5A2B49" w14:textId="475213F3" w:rsidR="0033792F" w:rsidRPr="0033792F" w:rsidRDefault="0033792F" w:rsidP="00D61B6A">
      <w:pPr>
        <w:spacing w:after="225" w:line="276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3792F">
        <w:rPr>
          <w:rFonts w:ascii="Arial" w:eastAsia="Times New Roman" w:hAnsi="Arial" w:cs="Arial"/>
          <w:b/>
          <w:sz w:val="24"/>
          <w:szCs w:val="24"/>
          <w:lang w:eastAsia="ru-RU"/>
        </w:rPr>
        <w:t>3. Организационный раздел</w:t>
      </w:r>
    </w:p>
    <w:p w14:paraId="46288077" w14:textId="7843B23C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3.1.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Материально-техническое обеспечение и обеспеченность методическими материалами и средствами обучения и воспитания</w:t>
      </w:r>
    </w:p>
    <w:p w14:paraId="1AD5354B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 МБДОУ «Парус» созданы материально-технические условия, обеспечивающие:</w:t>
      </w:r>
    </w:p>
    <w:p w14:paraId="006A2C7B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1) возможность достижения обучающимися планируемых результатов освоения Программы;</w:t>
      </w:r>
    </w:p>
    <w:p w14:paraId="043920F0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14:paraId="1EB137C9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к условиям размещения организаций, осуществляющих образовательную деятельность;</w:t>
      </w:r>
    </w:p>
    <w:p w14:paraId="0FB5D985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оборудованию и содержанию территории;</w:t>
      </w:r>
    </w:p>
    <w:p w14:paraId="4E66800C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помещениям, их оборудованию и содержанию;</w:t>
      </w:r>
    </w:p>
    <w:p w14:paraId="4D4B1B72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естественному и искусственному освещению помещений;</w:t>
      </w:r>
    </w:p>
    <w:p w14:paraId="5568C6B8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отоплению и вентиляции;</w:t>
      </w:r>
    </w:p>
    <w:p w14:paraId="2F9C66AC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водоснабжению и канализации;</w:t>
      </w:r>
    </w:p>
    <w:p w14:paraId="1E1BA88E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питания;</w:t>
      </w:r>
    </w:p>
    <w:p w14:paraId="261E21C9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медицинскому обеспечению;</w:t>
      </w:r>
    </w:p>
    <w:p w14:paraId="6D02D975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приему детей в организации, осуществляющие образовательную деятельность;</w:t>
      </w:r>
    </w:p>
    <w:p w14:paraId="215D5B9C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режима дня;</w:t>
      </w:r>
    </w:p>
    <w:p w14:paraId="15903E20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физического воспитания;</w:t>
      </w:r>
    </w:p>
    <w:p w14:paraId="59AC0BEB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личной гигиене персонала;</w:t>
      </w:r>
    </w:p>
    <w:p w14:paraId="38521C59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3) выполнение требований пожарной безопасности и электробезопасности;</w:t>
      </w:r>
    </w:p>
    <w:p w14:paraId="41166457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4) выполнение требований по охране здоровья обучающихся и охране труда работников МБДОУ «Парус»;</w:t>
      </w:r>
    </w:p>
    <w:p w14:paraId="13142790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5) возможность для беспрепятственного доступа обучающихся с ОВЗ, в том числе детей-инвалидов к объектам инфраструктуры МБДОУ «Парус».</w:t>
      </w:r>
    </w:p>
    <w:p w14:paraId="073E7D82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создании материально-технических условий для детей с ОВЗ учитываются особенности их физического и психического развития.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03618E91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1) помещения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 и других детей;</w:t>
      </w:r>
    </w:p>
    <w:p w14:paraId="50A6F5D7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3032168B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0C979962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4) административные помещения, методический кабинет;</w:t>
      </w:r>
    </w:p>
    <w:p w14:paraId="2EE3F1A3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5) помещения для занятий специалистов (учитель-логопед, педагог-психолог);</w:t>
      </w:r>
    </w:p>
    <w:p w14:paraId="79B9B40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643D85FA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7) оформленная территория и оборудованные участки для прогулки воспитанников.</w:t>
      </w:r>
    </w:p>
    <w:p w14:paraId="2749C2A1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 зависимости от возможностей МБДОУ «Парус» создает условия для материально-технического оснащения дополнительных помещений: «Космос для детей», картинная галерея, экологическая тропа на территории </w:t>
      </w:r>
      <w:r w:rsidRPr="00525579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ДОУ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, музеи и других, позволяющих расширить образовательное пространство.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Инфраструктурный лист МБДОУ «Парус»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Программой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14:paraId="53BC692A" w14:textId="077F8DE5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3.2.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Распорядок и/или режим дня</w:t>
      </w:r>
    </w:p>
    <w:p w14:paraId="7E1B3F74" w14:textId="6FA94F9D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и распорядок дня устанавливаются с учетом требований СанПиН 1.2.3685-21, условий реализации Программы, потребностей участников образовательных отношений.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Основными компонентами режима в МБДОУ «Парус»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дня гибкий, однако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физической активностью.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14:paraId="765E451D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Режим дня пребывания детей в детском саду.</w:t>
      </w:r>
      <w:r w:rsidRPr="00525579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  <w:lang w:eastAsia="ru-RU"/>
        </w:rPr>
        <w:t xml:space="preserve">                                                            </w:t>
      </w:r>
    </w:p>
    <w:p w14:paraId="198E7308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14:paraId="0A64DC3F" w14:textId="357BD347" w:rsidR="006D4B7F" w:rsidRPr="00525579" w:rsidRDefault="00525579" w:rsidP="006D4B7F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дня пребывания детей в детском </w:t>
      </w:r>
      <w:proofErr w:type="gramStart"/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саду  (</w:t>
      </w:r>
      <w:proofErr w:type="gramEnd"/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холодный период)  </w:t>
      </w:r>
      <w:bookmarkStart w:id="0" w:name="_GoBack"/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1559"/>
        <w:gridCol w:w="1418"/>
        <w:gridCol w:w="1417"/>
        <w:gridCol w:w="1559"/>
      </w:tblGrid>
      <w:tr w:rsidR="00525579" w:rsidRPr="00525579" w14:paraId="51784EF5" w14:textId="77777777" w:rsidTr="002B6D9F">
        <w:trPr>
          <w:cantSplit/>
          <w:trHeight w:val="605"/>
        </w:trPr>
        <w:tc>
          <w:tcPr>
            <w:tcW w:w="1985" w:type="dxa"/>
            <w:vMerge w:val="restart"/>
          </w:tcPr>
          <w:p w14:paraId="09D7459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7654" w:type="dxa"/>
            <w:gridSpan w:val="5"/>
          </w:tcPr>
          <w:p w14:paraId="2295375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начала основных элементов режима дня</w:t>
            </w:r>
          </w:p>
        </w:tc>
      </w:tr>
      <w:tr w:rsidR="00525579" w:rsidRPr="00525579" w14:paraId="523D0F04" w14:textId="77777777" w:rsidTr="002B6D9F">
        <w:trPr>
          <w:cantSplit/>
          <w:trHeight w:val="1335"/>
        </w:trPr>
        <w:tc>
          <w:tcPr>
            <w:tcW w:w="1985" w:type="dxa"/>
            <w:vMerge/>
            <w:vAlign w:val="center"/>
          </w:tcPr>
          <w:p w14:paraId="0F79E4C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941C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559" w:type="dxa"/>
          </w:tcPr>
          <w:p w14:paraId="5F6CAF8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418" w:type="dxa"/>
          </w:tcPr>
          <w:p w14:paraId="6796B82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</w:tcPr>
          <w:p w14:paraId="1C231EB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</w:tcPr>
          <w:p w14:paraId="0A5DF99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Подготовительная к школе группа</w:t>
            </w:r>
          </w:p>
        </w:tc>
      </w:tr>
      <w:tr w:rsidR="00525579" w:rsidRPr="00525579" w14:paraId="51801EDD" w14:textId="77777777" w:rsidTr="002B6D9F">
        <w:tc>
          <w:tcPr>
            <w:tcW w:w="1985" w:type="dxa"/>
          </w:tcPr>
          <w:p w14:paraId="0B75DB4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701" w:type="dxa"/>
          </w:tcPr>
          <w:p w14:paraId="436A0FE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56F1EE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8" w:type="dxa"/>
          </w:tcPr>
          <w:p w14:paraId="1A64454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7" w:type="dxa"/>
          </w:tcPr>
          <w:p w14:paraId="13C1D3B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0DE2D13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525579" w:rsidRPr="00525579" w14:paraId="0BCE1FD8" w14:textId="77777777" w:rsidTr="002B6D9F">
        <w:trPr>
          <w:trHeight w:val="432"/>
        </w:trPr>
        <w:tc>
          <w:tcPr>
            <w:tcW w:w="1985" w:type="dxa"/>
          </w:tcPr>
          <w:p w14:paraId="3B2CEAD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14:paraId="453AED5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59" w:type="dxa"/>
          </w:tcPr>
          <w:p w14:paraId="00AEE56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8" w:type="dxa"/>
          </w:tcPr>
          <w:p w14:paraId="50A3D4B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7" w:type="dxa"/>
          </w:tcPr>
          <w:p w14:paraId="38238B8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559" w:type="dxa"/>
          </w:tcPr>
          <w:p w14:paraId="46AD923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525579" w:rsidRPr="00525579" w14:paraId="52E11711" w14:textId="77777777" w:rsidTr="002B6D9F">
        <w:trPr>
          <w:trHeight w:val="885"/>
        </w:trPr>
        <w:tc>
          <w:tcPr>
            <w:tcW w:w="1985" w:type="dxa"/>
          </w:tcPr>
          <w:p w14:paraId="3740256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14:paraId="32E6FFB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62EBC9A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14:paraId="0AA490F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6659560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0C451FC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AD25135" w14:textId="77777777" w:rsidTr="002B6D9F">
        <w:trPr>
          <w:trHeight w:val="805"/>
        </w:trPr>
        <w:tc>
          <w:tcPr>
            <w:tcW w:w="1985" w:type="dxa"/>
          </w:tcPr>
          <w:p w14:paraId="203ED81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Игры, второй завтрак, прогулка</w:t>
            </w:r>
          </w:p>
        </w:tc>
        <w:tc>
          <w:tcPr>
            <w:tcW w:w="1701" w:type="dxa"/>
          </w:tcPr>
          <w:p w14:paraId="25F4E0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3E4D735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14:paraId="3C4E9F2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2F3B9C9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1CF414E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717E9BE" w14:textId="77777777" w:rsidTr="002B6D9F">
        <w:trPr>
          <w:trHeight w:val="387"/>
        </w:trPr>
        <w:tc>
          <w:tcPr>
            <w:tcW w:w="1985" w:type="dxa"/>
          </w:tcPr>
          <w:p w14:paraId="51824B0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701" w:type="dxa"/>
          </w:tcPr>
          <w:p w14:paraId="0E8601A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45FAF60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47BE575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6C2A9AA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397BA28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E8B0691" w14:textId="77777777" w:rsidTr="002B6D9F">
        <w:trPr>
          <w:trHeight w:val="423"/>
        </w:trPr>
        <w:tc>
          <w:tcPr>
            <w:tcW w:w="1985" w:type="dxa"/>
          </w:tcPr>
          <w:p w14:paraId="4B6EF4C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701" w:type="dxa"/>
          </w:tcPr>
          <w:p w14:paraId="7AB1D04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128F5CE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8" w:type="dxa"/>
          </w:tcPr>
          <w:p w14:paraId="20EAE29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6E0416F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59" w:type="dxa"/>
          </w:tcPr>
          <w:p w14:paraId="2DF3017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6752558C" w14:textId="77777777" w:rsidTr="002B6D9F">
        <w:trPr>
          <w:trHeight w:val="1492"/>
        </w:trPr>
        <w:tc>
          <w:tcPr>
            <w:tcW w:w="1985" w:type="dxa"/>
          </w:tcPr>
          <w:p w14:paraId="1687E39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701" w:type="dxa"/>
          </w:tcPr>
          <w:p w14:paraId="7631BA9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6CD024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080D51C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14:paraId="0205FA0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3A54EE9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3A3D7BEC" w14:textId="77777777" w:rsidTr="002B6D9F">
        <w:tc>
          <w:tcPr>
            <w:tcW w:w="1985" w:type="dxa"/>
          </w:tcPr>
          <w:p w14:paraId="5CA8D74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14:paraId="54572BC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2F36AC6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5F81FAE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14:paraId="1884902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309AB5C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70DDCF4A" w14:textId="77777777" w:rsidTr="002B6D9F">
        <w:trPr>
          <w:trHeight w:val="884"/>
        </w:trPr>
        <w:tc>
          <w:tcPr>
            <w:tcW w:w="1985" w:type="dxa"/>
          </w:tcPr>
          <w:p w14:paraId="63C7EFA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Игры, самостоятельная и организованная деятельность</w:t>
            </w:r>
          </w:p>
        </w:tc>
        <w:tc>
          <w:tcPr>
            <w:tcW w:w="1701" w:type="dxa"/>
          </w:tcPr>
          <w:p w14:paraId="0841376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48F82A1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14:paraId="73727D0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0A327D5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4DFFFEC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0F572EA5" w14:textId="77777777" w:rsidTr="002B6D9F">
        <w:trPr>
          <w:trHeight w:val="332"/>
        </w:trPr>
        <w:tc>
          <w:tcPr>
            <w:tcW w:w="1985" w:type="dxa"/>
          </w:tcPr>
          <w:p w14:paraId="10A2E7C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прогулке. прогулка, уход детей домой</w:t>
            </w:r>
          </w:p>
        </w:tc>
        <w:tc>
          <w:tcPr>
            <w:tcW w:w="1701" w:type="dxa"/>
          </w:tcPr>
          <w:p w14:paraId="54A1A38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580BC97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14:paraId="573C960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4A543C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1C915AD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14:paraId="1EA5346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</w:t>
      </w:r>
    </w:p>
    <w:p w14:paraId="42D91430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дня пребывания детей в детском саду на летний период (июнь – август)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522"/>
        <w:gridCol w:w="1701"/>
        <w:gridCol w:w="1843"/>
        <w:gridCol w:w="1738"/>
      </w:tblGrid>
      <w:tr w:rsidR="00525579" w:rsidRPr="00525579" w14:paraId="21E53ED1" w14:textId="77777777" w:rsidTr="002B6D9F">
        <w:trPr>
          <w:cantSplit/>
          <w:trHeight w:val="605"/>
        </w:trPr>
        <w:tc>
          <w:tcPr>
            <w:tcW w:w="2835" w:type="dxa"/>
            <w:vMerge w:val="restart"/>
          </w:tcPr>
          <w:p w14:paraId="1CE840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6804" w:type="dxa"/>
            <w:gridSpan w:val="4"/>
          </w:tcPr>
          <w:p w14:paraId="14EEA2B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Время начала основных элементов режима дня</w:t>
            </w:r>
          </w:p>
        </w:tc>
      </w:tr>
      <w:tr w:rsidR="00525579" w:rsidRPr="00525579" w14:paraId="760D4F1D" w14:textId="77777777" w:rsidTr="002B6D9F">
        <w:trPr>
          <w:cantSplit/>
          <w:trHeight w:val="1335"/>
        </w:trPr>
        <w:tc>
          <w:tcPr>
            <w:tcW w:w="2835" w:type="dxa"/>
            <w:vMerge/>
            <w:vAlign w:val="center"/>
          </w:tcPr>
          <w:p w14:paraId="72A7A6D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24B7D0C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01" w:type="dxa"/>
          </w:tcPr>
          <w:p w14:paraId="3AD06FB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</w:tcPr>
          <w:p w14:paraId="695B16D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738" w:type="dxa"/>
          </w:tcPr>
          <w:p w14:paraId="668777D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</w:tr>
      <w:tr w:rsidR="00525579" w:rsidRPr="00525579" w14:paraId="3CEB81D2" w14:textId="77777777" w:rsidTr="002B6D9F">
        <w:tc>
          <w:tcPr>
            <w:tcW w:w="2835" w:type="dxa"/>
          </w:tcPr>
          <w:p w14:paraId="77A10D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522" w:type="dxa"/>
          </w:tcPr>
          <w:p w14:paraId="789C9FC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45 </w:t>
            </w:r>
          </w:p>
        </w:tc>
        <w:tc>
          <w:tcPr>
            <w:tcW w:w="1701" w:type="dxa"/>
          </w:tcPr>
          <w:p w14:paraId="2BAAC22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3" w:type="dxa"/>
          </w:tcPr>
          <w:p w14:paraId="50E72DC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38" w:type="dxa"/>
          </w:tcPr>
          <w:p w14:paraId="4FD517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525579" w:rsidRPr="00525579" w14:paraId="3201D54B" w14:textId="77777777" w:rsidTr="002B6D9F">
        <w:trPr>
          <w:trHeight w:val="432"/>
        </w:trPr>
        <w:tc>
          <w:tcPr>
            <w:tcW w:w="2835" w:type="dxa"/>
          </w:tcPr>
          <w:p w14:paraId="31E02C8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22" w:type="dxa"/>
          </w:tcPr>
          <w:p w14:paraId="00183B3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01" w:type="dxa"/>
          </w:tcPr>
          <w:p w14:paraId="3CA3709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843" w:type="dxa"/>
          </w:tcPr>
          <w:p w14:paraId="6523F82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38" w:type="dxa"/>
          </w:tcPr>
          <w:p w14:paraId="2FF3AB5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525579" w:rsidRPr="00525579" w14:paraId="19FA2BEF" w14:textId="77777777" w:rsidTr="002B6D9F">
        <w:trPr>
          <w:trHeight w:val="885"/>
        </w:trPr>
        <w:tc>
          <w:tcPr>
            <w:tcW w:w="2835" w:type="dxa"/>
          </w:tcPr>
          <w:p w14:paraId="55155C5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Прогулка, игры, наблюдения, самостоятельная и организованная деятельность на свежем воздухе</w:t>
            </w:r>
          </w:p>
          <w:p w14:paraId="2F85795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</w:tc>
        <w:tc>
          <w:tcPr>
            <w:tcW w:w="1522" w:type="dxa"/>
          </w:tcPr>
          <w:p w14:paraId="2E8D97E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  <w:p w14:paraId="0908B4A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2E077F0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70A0FBE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AEC5D8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14:paraId="08CDD0A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  <w:p w14:paraId="5ACA55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1F4BAAF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34E99BD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10D75F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14:paraId="7C72F77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  <w:p w14:paraId="618C8AA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67B0797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7831B98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6A7595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7D1A5A3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  <w:p w14:paraId="77037EA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5C1F30A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339B2C7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306E13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3AA2949C" w14:textId="77777777" w:rsidTr="002B6D9F">
        <w:trPr>
          <w:trHeight w:val="387"/>
        </w:trPr>
        <w:tc>
          <w:tcPr>
            <w:tcW w:w="2835" w:type="dxa"/>
          </w:tcPr>
          <w:p w14:paraId="2D74317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522" w:type="dxa"/>
          </w:tcPr>
          <w:p w14:paraId="5D9A5A3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01" w:type="dxa"/>
          </w:tcPr>
          <w:p w14:paraId="05834AA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18D44A6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23381C4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430</w:t>
            </w:r>
          </w:p>
        </w:tc>
      </w:tr>
      <w:tr w:rsidR="00525579" w:rsidRPr="00525579" w14:paraId="36CC1D98" w14:textId="77777777" w:rsidTr="002B6D9F">
        <w:trPr>
          <w:trHeight w:val="423"/>
        </w:trPr>
        <w:tc>
          <w:tcPr>
            <w:tcW w:w="2835" w:type="dxa"/>
          </w:tcPr>
          <w:p w14:paraId="0A2BE7F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522" w:type="dxa"/>
          </w:tcPr>
          <w:p w14:paraId="516E803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01" w:type="dxa"/>
          </w:tcPr>
          <w:p w14:paraId="173897A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3" w:type="dxa"/>
          </w:tcPr>
          <w:p w14:paraId="711E3F2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738" w:type="dxa"/>
          </w:tcPr>
          <w:p w14:paraId="3068929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525579" w:rsidRPr="00525579" w14:paraId="6A8DC918" w14:textId="77777777" w:rsidTr="002B6D9F">
        <w:trPr>
          <w:trHeight w:val="960"/>
        </w:trPr>
        <w:tc>
          <w:tcPr>
            <w:tcW w:w="2835" w:type="dxa"/>
          </w:tcPr>
          <w:p w14:paraId="4F98244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522" w:type="dxa"/>
          </w:tcPr>
          <w:p w14:paraId="1AB4FD1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14:paraId="2C5DCC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256AA64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14:paraId="0779E68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12C33EF6" w14:textId="77777777" w:rsidTr="002B6D9F">
        <w:tc>
          <w:tcPr>
            <w:tcW w:w="2835" w:type="dxa"/>
          </w:tcPr>
          <w:p w14:paraId="5C6887D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522" w:type="dxa"/>
          </w:tcPr>
          <w:p w14:paraId="312F3E8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14:paraId="7C7FC16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4C2C456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14:paraId="596F029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2AE648AD" w14:textId="77777777" w:rsidTr="002B6D9F">
        <w:trPr>
          <w:trHeight w:val="884"/>
        </w:trPr>
        <w:tc>
          <w:tcPr>
            <w:tcW w:w="2835" w:type="dxa"/>
          </w:tcPr>
          <w:p w14:paraId="6753309E" w14:textId="08CEF40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Прогулка, игры, наблюдения, самостоятельная и организованная деятельность на свежем воздухе</w:t>
            </w:r>
            <w:r w:rsidR="006D4B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D7D01A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1522" w:type="dxa"/>
          </w:tcPr>
          <w:p w14:paraId="3FB53ED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14:paraId="273933A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14:paraId="587F23D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208F0CA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14:paraId="5F7EEA0A" w14:textId="77777777" w:rsidR="00525579" w:rsidRPr="00525579" w:rsidRDefault="00525579" w:rsidP="00525579">
      <w:pPr>
        <w:spacing w:after="225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22E56FA1" w14:textId="353E58A1" w:rsidR="00525579" w:rsidRPr="00525579" w:rsidRDefault="0033792F" w:rsidP="0052557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3.3. </w:t>
      </w:r>
      <w:proofErr w:type="gramStart"/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Особенности организации</w:t>
      </w:r>
      <w:proofErr w:type="gramEnd"/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развивающей предметно–пространственной среды (РППС)</w:t>
      </w:r>
    </w:p>
    <w:p w14:paraId="56F83FD7" w14:textId="4BF65348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содержательной и привлекательной для каждого ребенка деятельности.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РППС включает организованное пространство (территория МБДОУ «Парус»,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со ФГОС ДО возможны разные варианты создания РППС при условии учета целей и принципов Программы, возрастной и гендерной специфики для реализации образовательной программы.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РППС МБДОУ «Парус»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0CB5F878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проектировании РППС МБДОУ «Парус» учитывает:</w:t>
      </w:r>
    </w:p>
    <w:p w14:paraId="3C09D382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местные этнопсихологические, социокультурные, культурно-исторические и природно-климатические условия, в которых находится МБДОУ «Парус»;</w:t>
      </w:r>
    </w:p>
    <w:p w14:paraId="6003F9BE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возраст, уровень развития детей и особенности их деятельности, содержание образования;</w:t>
      </w:r>
    </w:p>
    <w:p w14:paraId="1390CDDC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 образовательной программы для разных возрастных групп;</w:t>
      </w:r>
    </w:p>
    <w:p w14:paraId="3536309D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возможности и потребности участников образовательной деятельности (детей и их семей, педагогов и других работников МБДОУ «Парус», участников сетевого взаимодействия и других участников образовательной деятельности).</w:t>
      </w:r>
    </w:p>
    <w:p w14:paraId="7AF3B9A5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соответствует:</w:t>
      </w:r>
    </w:p>
    <w:p w14:paraId="7325DB23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ФГОС ДО;</w:t>
      </w:r>
    </w:p>
    <w:p w14:paraId="0E54B2A6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ООП ДО;</w:t>
      </w:r>
    </w:p>
    <w:p w14:paraId="62563131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материально-техническим и медико-социальным условиям пребывания детей в МБДОУ «Парус»;</w:t>
      </w:r>
    </w:p>
    <w:p w14:paraId="1FAA090F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возрастным особенностям детей;</w:t>
      </w:r>
    </w:p>
    <w:p w14:paraId="592A3946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воспитывающему характеру обучения детей в МБДОУ «Парус»;</w:t>
      </w:r>
    </w:p>
    <w:p w14:paraId="43E40E71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безопасности и надежности.</w:t>
      </w:r>
    </w:p>
    <w:p w14:paraId="1F0AE0FD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МБДОУ «Парус» 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МБДОУ «Парус» созданы условия для информатизации образовательного процесса. Для этого в групповых и прочих помещениях имеется оборудование для использования информационно-коммуникационных технологий в образовательном процессе. При наличии условий может быть обеспечено подключение всех групповых, а также иных помещений к сети Интернет с учетом регламентов безопасного пользования сетью Интернет и психолого-педагогической экспертизы компьютерных игр.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В оснащении РППС используются элементы цифровой образовательной среды,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интерактивные площадки как пространство сотрудничества и творческой самореализации ребенка и взрослого (роботизированные и технические игрушки и другие).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14:paraId="427B5FFF" w14:textId="77777777" w:rsidR="008A07C7" w:rsidRDefault="008A07C7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3C9A739C" w14:textId="77777777" w:rsidR="008A07C7" w:rsidRDefault="008A07C7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3EFFE80F" w14:textId="77777777" w:rsidR="008A07C7" w:rsidRDefault="008A07C7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2914F5DA" w14:textId="77777777" w:rsidR="008A07C7" w:rsidRDefault="008A07C7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7F661EE0" w14:textId="7A7657D8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3.4.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Календарный план воспитательной работы</w:t>
      </w:r>
    </w:p>
    <w:p w14:paraId="0BBB76D5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Календарный план воспитательной работы МБДОУ «Парус» 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tbl>
      <w:tblPr>
        <w:tblStyle w:val="a3"/>
        <w:tblW w:w="104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59"/>
        <w:gridCol w:w="1767"/>
        <w:gridCol w:w="1319"/>
        <w:gridCol w:w="1276"/>
        <w:gridCol w:w="1559"/>
        <w:gridCol w:w="1276"/>
        <w:gridCol w:w="1559"/>
        <w:gridCol w:w="1276"/>
      </w:tblGrid>
      <w:tr w:rsidR="00525579" w:rsidRPr="00525579" w14:paraId="5289795A" w14:textId="77777777" w:rsidTr="002B6D9F">
        <w:trPr>
          <w:tblHeader/>
        </w:trPr>
        <w:tc>
          <w:tcPr>
            <w:tcW w:w="459" w:type="dxa"/>
            <w:vMerge w:val="restart"/>
            <w:textDirection w:val="btLr"/>
            <w:vAlign w:val="center"/>
          </w:tcPr>
          <w:p w14:paraId="31CA7BCF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10032" w:type="dxa"/>
            <w:gridSpan w:val="7"/>
          </w:tcPr>
          <w:p w14:paraId="3FFC71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Направления воспитания в дошкольной образовательной организации</w:t>
            </w:r>
          </w:p>
        </w:tc>
      </w:tr>
      <w:tr w:rsidR="00525579" w:rsidRPr="00525579" w14:paraId="52D8809F" w14:textId="77777777" w:rsidTr="002B6D9F">
        <w:trPr>
          <w:trHeight w:val="692"/>
          <w:tblHeader/>
        </w:trPr>
        <w:tc>
          <w:tcPr>
            <w:tcW w:w="459" w:type="dxa"/>
            <w:vMerge/>
            <w:textDirection w:val="btLr"/>
            <w:vAlign w:val="center"/>
          </w:tcPr>
          <w:p w14:paraId="7F016109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</w:tcPr>
          <w:p w14:paraId="72F493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Патриотическое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9" w:type="dxa"/>
          </w:tcPr>
          <w:p w14:paraId="2BC4B7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1276" w:type="dxa"/>
            <w:vAlign w:val="center"/>
          </w:tcPr>
          <w:p w14:paraId="34B2876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Трудовое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001D53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15D3B1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0B04C8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оздоровительное</w:t>
            </w:r>
            <w:proofErr w:type="spellEnd"/>
          </w:p>
        </w:tc>
        <w:tc>
          <w:tcPr>
            <w:tcW w:w="1276" w:type="dxa"/>
            <w:vAlign w:val="center"/>
          </w:tcPr>
          <w:p w14:paraId="56749DD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Эстетическое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25579" w:rsidRPr="00525579" w14:paraId="7A882A72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56CB381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767" w:type="dxa"/>
            <w:vAlign w:val="center"/>
          </w:tcPr>
          <w:p w14:paraId="4D33AC8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Бородинского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сражения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14:paraId="526DF57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5F6F4BF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4BC3471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благотвори</w:t>
            </w:r>
          </w:p>
          <w:p w14:paraId="1D8ADB7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тельности</w:t>
            </w:r>
          </w:p>
          <w:p w14:paraId="7312B1E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(5 сентября)</w:t>
            </w:r>
          </w:p>
        </w:tc>
        <w:tc>
          <w:tcPr>
            <w:tcW w:w="1276" w:type="dxa"/>
            <w:vMerge w:val="restart"/>
            <w:vAlign w:val="center"/>
          </w:tcPr>
          <w:p w14:paraId="2F40024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воспитателя и всех дошкольных работников </w:t>
            </w:r>
          </w:p>
          <w:p w14:paraId="45A40D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1B8DB6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Международный день чистого воздуха для голубого неба</w:t>
            </w:r>
          </w:p>
          <w:p w14:paraId="6BC6D9D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6A0B10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DB426CC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шарлотки и осенних пирогов </w:t>
            </w:r>
          </w:p>
          <w:p w14:paraId="23411E0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(13 сентября)</w:t>
            </w:r>
          </w:p>
        </w:tc>
        <w:tc>
          <w:tcPr>
            <w:tcW w:w="1276" w:type="dxa"/>
            <w:vMerge w:val="restart"/>
          </w:tcPr>
          <w:p w14:paraId="1428C1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659856BA" w14:textId="77777777" w:rsidTr="002B6D9F">
        <w:tc>
          <w:tcPr>
            <w:tcW w:w="459" w:type="dxa"/>
            <w:vMerge/>
            <w:textDirection w:val="btLr"/>
            <w:vAlign w:val="center"/>
          </w:tcPr>
          <w:p w14:paraId="54D159B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  <w:vAlign w:val="center"/>
          </w:tcPr>
          <w:p w14:paraId="7E6B968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007A72B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мира</w:t>
            </w:r>
          </w:p>
          <w:p w14:paraId="749091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(21 сентября)</w:t>
            </w:r>
          </w:p>
        </w:tc>
        <w:tc>
          <w:tcPr>
            <w:tcW w:w="1319" w:type="dxa"/>
            <w:vMerge/>
            <w:vAlign w:val="center"/>
          </w:tcPr>
          <w:p w14:paraId="692706F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943225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3F898A6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знаний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1A8F2B4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17BC3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туризма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</w:tcPr>
          <w:p w14:paraId="03F83F1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0DF5AB3A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204403F5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1767" w:type="dxa"/>
            <w:vAlign w:val="center"/>
          </w:tcPr>
          <w:p w14:paraId="6C58952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учителя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1D601B5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14:paraId="0B05CEC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8DA203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хлеба</w:t>
            </w:r>
            <w:proofErr w:type="spellEnd"/>
          </w:p>
          <w:p w14:paraId="63122D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(16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B57348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учителя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6B87BD1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14:paraId="516F1511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зашиты животных </w:t>
            </w:r>
          </w:p>
          <w:p w14:paraId="2D8820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 октября)</w:t>
            </w:r>
          </w:p>
        </w:tc>
        <w:tc>
          <w:tcPr>
            <w:tcW w:w="1276" w:type="dxa"/>
            <w:vAlign w:val="center"/>
          </w:tcPr>
          <w:p w14:paraId="5A420AE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отца в России </w:t>
            </w:r>
          </w:p>
          <w:p w14:paraId="32AA2A7F" w14:textId="00ADE86C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</w:t>
            </w:r>
            <w:r w:rsidR="008A07C7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1</w:t>
            </w: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5 октября)</w:t>
            </w:r>
          </w:p>
        </w:tc>
        <w:tc>
          <w:tcPr>
            <w:tcW w:w="1559" w:type="dxa"/>
            <w:vMerge w:val="restart"/>
          </w:tcPr>
          <w:p w14:paraId="452D22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14:paraId="6F8DA23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музыки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2794AE7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525579" w:rsidRPr="00525579" w14:paraId="7B180C1E" w14:textId="77777777" w:rsidTr="002B6D9F">
        <w:tc>
          <w:tcPr>
            <w:tcW w:w="459" w:type="dxa"/>
            <w:vMerge/>
            <w:textDirection w:val="btLr"/>
            <w:vAlign w:val="center"/>
          </w:tcPr>
          <w:p w14:paraId="24B6990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0C1A5E6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14:paraId="6AA4E86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53751787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родный день пожилых людей </w:t>
            </w:r>
          </w:p>
          <w:p w14:paraId="4E147AE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октября)</w:t>
            </w:r>
          </w:p>
        </w:tc>
        <w:tc>
          <w:tcPr>
            <w:tcW w:w="1276" w:type="dxa"/>
            <w:vMerge/>
            <w:vAlign w:val="center"/>
          </w:tcPr>
          <w:p w14:paraId="02BB8FC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70870D3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081408D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Международный день Бабушек и Дедушек </w:t>
            </w:r>
          </w:p>
          <w:p w14:paraId="03A3567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октября)</w:t>
            </w:r>
          </w:p>
        </w:tc>
        <w:tc>
          <w:tcPr>
            <w:tcW w:w="1559" w:type="dxa"/>
            <w:vMerge/>
          </w:tcPr>
          <w:p w14:paraId="2C3864C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14:paraId="0A7EE87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анимации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41A892E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525579" w:rsidRPr="00525579" w14:paraId="33E9760C" w14:textId="77777777" w:rsidTr="002B6D9F">
        <w:tc>
          <w:tcPr>
            <w:tcW w:w="459" w:type="dxa"/>
            <w:vMerge/>
            <w:textDirection w:val="btLr"/>
            <w:vAlign w:val="center"/>
          </w:tcPr>
          <w:p w14:paraId="6495CC3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</w:tcPr>
          <w:p w14:paraId="61C73F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праздник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Осенины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»</w:t>
            </w:r>
          </w:p>
        </w:tc>
      </w:tr>
      <w:tr w:rsidR="00525579" w:rsidRPr="00525579" w14:paraId="0B7D8034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1E627AC3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Нобрь</w:t>
            </w:r>
            <w:proofErr w:type="spellEnd"/>
          </w:p>
        </w:tc>
        <w:tc>
          <w:tcPr>
            <w:tcW w:w="1767" w:type="dxa"/>
            <w:vAlign w:val="center"/>
          </w:tcPr>
          <w:p w14:paraId="430C3A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народного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единства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Align w:val="center"/>
          </w:tcPr>
          <w:p w14:paraId="472CE1B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FDB2F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милиции (день сотрудника органов внутренних дел) (10 ноября)</w:t>
            </w:r>
          </w:p>
        </w:tc>
        <w:tc>
          <w:tcPr>
            <w:tcW w:w="1559" w:type="dxa"/>
            <w:vAlign w:val="center"/>
          </w:tcPr>
          <w:p w14:paraId="36A8C0D8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телевидения</w:t>
            </w:r>
            <w:proofErr w:type="spellEnd"/>
          </w:p>
          <w:p w14:paraId="02FADE0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D23CDC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матери в России</w:t>
            </w:r>
          </w:p>
          <w:p w14:paraId="1199A64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(27 ноября)</w:t>
            </w:r>
          </w:p>
        </w:tc>
        <w:tc>
          <w:tcPr>
            <w:tcW w:w="1559" w:type="dxa"/>
            <w:vMerge w:val="restart"/>
            <w:vAlign w:val="center"/>
          </w:tcPr>
          <w:p w14:paraId="4E8CED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14:paraId="0F6EDDD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Самуила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Маршака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B4184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15C3CA4B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68ABF28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2784024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Государственного герба Российской Федерации </w:t>
            </w:r>
          </w:p>
          <w:p w14:paraId="0E574FF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(30 ноября)</w:t>
            </w:r>
          </w:p>
        </w:tc>
        <w:tc>
          <w:tcPr>
            <w:tcW w:w="1319" w:type="dxa"/>
            <w:vAlign w:val="center"/>
          </w:tcPr>
          <w:p w14:paraId="46A3236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14:paraId="7B91DF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логопеда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62A2ED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B52A70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6CDE534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82D397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рождения Деда Мороза </w:t>
            </w:r>
          </w:p>
          <w:p w14:paraId="6A0325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(18 ноября)</w:t>
            </w:r>
          </w:p>
        </w:tc>
      </w:tr>
      <w:tr w:rsidR="00525579" w:rsidRPr="00525579" w14:paraId="13EB5699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3346AB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1767" w:type="dxa"/>
            <w:vAlign w:val="center"/>
          </w:tcPr>
          <w:p w14:paraId="5CEE2B7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неизвестного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солдата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3807722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10B2A21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родный день инвалидов</w:t>
            </w:r>
          </w:p>
          <w:p w14:paraId="30017CD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(3 декабря)</w:t>
            </w:r>
          </w:p>
        </w:tc>
        <w:tc>
          <w:tcPr>
            <w:tcW w:w="1276" w:type="dxa"/>
            <w:vAlign w:val="center"/>
          </w:tcPr>
          <w:p w14:paraId="441E085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4F329DB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63DA34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52F221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добровольца (волонтера в России </w:t>
            </w:r>
          </w:p>
          <w:p w14:paraId="3C3B292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(5 декабря)</w:t>
            </w:r>
          </w:p>
        </w:tc>
        <w:tc>
          <w:tcPr>
            <w:tcW w:w="1559" w:type="dxa"/>
            <w:vAlign w:val="center"/>
          </w:tcPr>
          <w:p w14:paraId="44A615A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хоккея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29A989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FDDA8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8900A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5579" w:rsidRPr="00525579" w14:paraId="3B9D9116" w14:textId="77777777" w:rsidTr="002B6D9F">
        <w:tc>
          <w:tcPr>
            <w:tcW w:w="459" w:type="dxa"/>
            <w:vMerge/>
            <w:textDirection w:val="btLr"/>
            <w:vAlign w:val="center"/>
          </w:tcPr>
          <w:p w14:paraId="4665E115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4D78B0A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Героев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Отечества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2A1CEDB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32D7C45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A9529E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775885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Конституции Российской Федерации </w:t>
            </w:r>
          </w:p>
          <w:p w14:paraId="22FD44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(12 декабря)</w:t>
            </w:r>
          </w:p>
        </w:tc>
        <w:tc>
          <w:tcPr>
            <w:tcW w:w="1276" w:type="dxa"/>
            <w:vMerge/>
            <w:vAlign w:val="center"/>
          </w:tcPr>
          <w:p w14:paraId="6948578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753F1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0A60B7D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заворачивания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B7968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5579" w:rsidRPr="00525579" w14:paraId="2708AC18" w14:textId="77777777" w:rsidTr="002B6D9F">
        <w:tc>
          <w:tcPr>
            <w:tcW w:w="459" w:type="dxa"/>
            <w:vMerge/>
            <w:textDirection w:val="btLr"/>
            <w:vAlign w:val="center"/>
          </w:tcPr>
          <w:p w14:paraId="26D3C891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14:paraId="25C238C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Новогодний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</w:t>
            </w:r>
            <w:proofErr w:type="spellEnd"/>
          </w:p>
        </w:tc>
      </w:tr>
      <w:tr w:rsidR="00525579" w:rsidRPr="00525579" w14:paraId="41768E3F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12BED5FC" w14:textId="77777777" w:rsidR="00525579" w:rsidRPr="00525579" w:rsidRDefault="00525579" w:rsidP="00525579">
            <w:pPr>
              <w:tabs>
                <w:tab w:val="left" w:pos="284"/>
              </w:tabs>
              <w:ind w:left="113"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Январь</w:t>
            </w:r>
            <w:proofErr w:type="spellEnd"/>
          </w:p>
          <w:p w14:paraId="3E23E00A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0156C20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785DD9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437CA96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родный день образования </w:t>
            </w:r>
          </w:p>
          <w:p w14:paraId="207C25B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(24 января)</w:t>
            </w:r>
          </w:p>
        </w:tc>
        <w:tc>
          <w:tcPr>
            <w:tcW w:w="1276" w:type="dxa"/>
            <w:vAlign w:val="center"/>
          </w:tcPr>
          <w:p w14:paraId="55BEDD8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6446E6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A4C96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72722C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спасибо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» (11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36D58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Неделя зимних игр и забав</w:t>
            </w:r>
          </w:p>
        </w:tc>
        <w:tc>
          <w:tcPr>
            <w:tcW w:w="1276" w:type="dxa"/>
          </w:tcPr>
          <w:p w14:paraId="54FB22E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23DF08C5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7C3BE5AB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1767" w:type="dxa"/>
            <w:vAlign w:val="center"/>
          </w:tcPr>
          <w:p w14:paraId="20E6C8B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Всемирный день родного языка</w:t>
            </w:r>
          </w:p>
          <w:p w14:paraId="50AE9DB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(10 февраля)</w:t>
            </w:r>
          </w:p>
        </w:tc>
        <w:tc>
          <w:tcPr>
            <w:tcW w:w="1319" w:type="dxa"/>
            <w:vMerge w:val="restart"/>
            <w:vAlign w:val="center"/>
          </w:tcPr>
          <w:p w14:paraId="55E49C9D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День спонтанного проявления</w:t>
            </w:r>
          </w:p>
          <w:p w14:paraId="3E5922E7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 доброты</w:t>
            </w:r>
          </w:p>
          <w:p w14:paraId="7C9CD90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(17 февраля)</w:t>
            </w:r>
          </w:p>
        </w:tc>
        <w:tc>
          <w:tcPr>
            <w:tcW w:w="1276" w:type="dxa"/>
            <w:vAlign w:val="center"/>
          </w:tcPr>
          <w:p w14:paraId="283EA49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Российской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науки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063D97A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День кита или всемирный день защиты морских млекопитающих (19 февраля)</w:t>
            </w:r>
          </w:p>
        </w:tc>
        <w:tc>
          <w:tcPr>
            <w:tcW w:w="1276" w:type="dxa"/>
            <w:vMerge w:val="restart"/>
            <w:vAlign w:val="center"/>
          </w:tcPr>
          <w:p w14:paraId="03F027E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 февраля День родного языка (ЮНЕСКО)</w:t>
            </w:r>
          </w:p>
        </w:tc>
        <w:tc>
          <w:tcPr>
            <w:tcW w:w="1559" w:type="dxa"/>
            <w:vAlign w:val="center"/>
          </w:tcPr>
          <w:p w14:paraId="2F38A0C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2A7C47BC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Агнии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Барто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CD8CA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3B716534" w14:textId="77777777" w:rsidTr="002B6D9F">
        <w:tc>
          <w:tcPr>
            <w:tcW w:w="459" w:type="dxa"/>
            <w:vMerge/>
            <w:textDirection w:val="btLr"/>
            <w:vAlign w:val="center"/>
          </w:tcPr>
          <w:p w14:paraId="3E60322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0B6FD72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защитника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Отечества</w:t>
            </w:r>
            <w:proofErr w:type="spellEnd"/>
          </w:p>
          <w:p w14:paraId="5C9EEC9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57E6E7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03A85C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компьютерщика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702C36D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B41558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47B4A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домашнего супа (4 февраля)</w:t>
            </w:r>
          </w:p>
        </w:tc>
        <w:tc>
          <w:tcPr>
            <w:tcW w:w="1276" w:type="dxa"/>
            <w:vMerge/>
          </w:tcPr>
          <w:p w14:paraId="48F35E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25CB2FB3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084448D9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3EAB4ED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моряка-подводника</w:t>
            </w:r>
            <w:proofErr w:type="spellEnd"/>
          </w:p>
          <w:p w14:paraId="4CFCC68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18581D61" w14:textId="77777777" w:rsidR="00525579" w:rsidRPr="00525579" w:rsidRDefault="00525579" w:rsidP="00525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дикой природы </w:t>
            </w:r>
          </w:p>
          <w:p w14:paraId="076BD5E7" w14:textId="77777777" w:rsidR="00525579" w:rsidRPr="00525579" w:rsidRDefault="00525579" w:rsidP="00525579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 марта)</w:t>
            </w:r>
          </w:p>
        </w:tc>
        <w:tc>
          <w:tcPr>
            <w:tcW w:w="1276" w:type="dxa"/>
            <w:vMerge w:val="restart"/>
            <w:vAlign w:val="center"/>
          </w:tcPr>
          <w:p w14:paraId="4EF9B33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кукольника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C5D3CF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кошек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FF7BBF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женский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марта</w:t>
            </w:r>
            <w:proofErr w:type="spellEnd"/>
          </w:p>
        </w:tc>
        <w:tc>
          <w:tcPr>
            <w:tcW w:w="1559" w:type="dxa"/>
            <w:vAlign w:val="center"/>
          </w:tcPr>
          <w:p w14:paraId="5DF311C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выключенных гаджетов (5 марта)</w:t>
            </w:r>
          </w:p>
        </w:tc>
        <w:tc>
          <w:tcPr>
            <w:tcW w:w="1276" w:type="dxa"/>
            <w:vAlign w:val="center"/>
          </w:tcPr>
          <w:p w14:paraId="50FED74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театра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14:paraId="5B96085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</w:tr>
      <w:tr w:rsidR="00525579" w:rsidRPr="00525579" w14:paraId="603744EB" w14:textId="77777777" w:rsidTr="002B6D9F">
        <w:tc>
          <w:tcPr>
            <w:tcW w:w="459" w:type="dxa"/>
            <w:vMerge/>
            <w:textDirection w:val="btLr"/>
            <w:vAlign w:val="center"/>
          </w:tcPr>
          <w:p w14:paraId="7EF1B90B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1A54E51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5E5743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EA7C85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55BE2040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Сороки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или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жаворонки</w:t>
            </w:r>
            <w:proofErr w:type="spellEnd"/>
          </w:p>
          <w:p w14:paraId="79E8253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9E9AE3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счастья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4CE379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637AF77" w14:textId="77777777" w:rsidR="00525579" w:rsidRPr="00525579" w:rsidRDefault="00525579" w:rsidP="00525579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сна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1533BC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29091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Корнея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Чуковского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0E4DF83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2492A3DD" w14:textId="77777777" w:rsidTr="002B6D9F">
        <w:tc>
          <w:tcPr>
            <w:tcW w:w="459" w:type="dxa"/>
            <w:vMerge/>
            <w:textDirection w:val="btLr"/>
            <w:vAlign w:val="center"/>
          </w:tcPr>
          <w:p w14:paraId="435BD266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34A3638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7B2E0F0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103695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AED1AB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Всемирный день водных ресурсов </w:t>
            </w:r>
          </w:p>
          <w:p w14:paraId="25272F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(22 марта)</w:t>
            </w:r>
          </w:p>
        </w:tc>
        <w:tc>
          <w:tcPr>
            <w:tcW w:w="1276" w:type="dxa"/>
            <w:vAlign w:val="center"/>
          </w:tcPr>
          <w:p w14:paraId="6B5745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0E1FA70C" w14:textId="77777777" w:rsidR="00525579" w:rsidRPr="00525579" w:rsidRDefault="00525579" w:rsidP="00525579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6F582BB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02624D9F" w14:textId="77777777" w:rsidTr="002B6D9F">
        <w:tc>
          <w:tcPr>
            <w:tcW w:w="459" w:type="dxa"/>
            <w:vMerge/>
            <w:textDirection w:val="btLr"/>
            <w:vAlign w:val="center"/>
          </w:tcPr>
          <w:p w14:paraId="28A523B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14:paraId="6258C3F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,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посвящённые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</w:p>
        </w:tc>
      </w:tr>
      <w:tr w:rsidR="00525579" w:rsidRPr="00525579" w14:paraId="36CD28B4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0488868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49A5C7B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космонавтики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(12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14:paraId="77EC72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Земли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(22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4FF03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Международный день детской книги (2 апреля)</w:t>
            </w:r>
          </w:p>
        </w:tc>
        <w:tc>
          <w:tcPr>
            <w:tcW w:w="1559" w:type="dxa"/>
            <w:vAlign w:val="center"/>
          </w:tcPr>
          <w:p w14:paraId="062A3B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птиц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1D2C24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18235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книги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B4462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97C2A2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B6A99A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396447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анимации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</w:p>
        </w:tc>
      </w:tr>
      <w:tr w:rsidR="00525579" w:rsidRPr="00525579" w14:paraId="7DEAFD67" w14:textId="77777777" w:rsidTr="002B6D9F">
        <w:tc>
          <w:tcPr>
            <w:tcW w:w="459" w:type="dxa"/>
            <w:vMerge/>
            <w:textDirection w:val="btLr"/>
            <w:vAlign w:val="center"/>
          </w:tcPr>
          <w:p w14:paraId="779F3FF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3365672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 w:val="restart"/>
            <w:vAlign w:val="center"/>
          </w:tcPr>
          <w:p w14:paraId="54342D2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донора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0B4D1A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63DD205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День работников Скорой помощи</w:t>
            </w:r>
          </w:p>
          <w:p w14:paraId="352E3D2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апреля)</w:t>
            </w:r>
          </w:p>
        </w:tc>
        <w:tc>
          <w:tcPr>
            <w:tcW w:w="1559" w:type="dxa"/>
            <w:vMerge w:val="restart"/>
            <w:vAlign w:val="center"/>
          </w:tcPr>
          <w:p w14:paraId="49ED376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подснежника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C72EDF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501EFEA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дочери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01B5CA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4BE374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цирка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05C6D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4E189E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культуры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B73A0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71A22A8A" w14:textId="77777777" w:rsidTr="002B6D9F">
        <w:tc>
          <w:tcPr>
            <w:tcW w:w="459" w:type="dxa"/>
            <w:vMerge/>
            <w:textDirection w:val="btLr"/>
            <w:vAlign w:val="center"/>
          </w:tcPr>
          <w:p w14:paraId="3B084AD6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482BB5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FD748B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10CF34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38DE25D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D5D84C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7BC064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48F9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танца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0E9C12F1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7546F0A2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3D8A647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Победы</w:t>
            </w:r>
            <w:proofErr w:type="spellEnd"/>
          </w:p>
        </w:tc>
        <w:tc>
          <w:tcPr>
            <w:tcW w:w="1319" w:type="dxa"/>
            <w:vAlign w:val="center"/>
          </w:tcPr>
          <w:p w14:paraId="013D45E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памятников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6AFA7D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 xml:space="preserve">(18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BC7367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lastRenderedPageBreak/>
              <w:t>День весны и Труда</w:t>
            </w:r>
          </w:p>
          <w:p w14:paraId="6481DB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мая)</w:t>
            </w:r>
          </w:p>
        </w:tc>
        <w:tc>
          <w:tcPr>
            <w:tcW w:w="1559" w:type="dxa"/>
            <w:vAlign w:val="center"/>
          </w:tcPr>
          <w:p w14:paraId="64C7B7A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пчел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CDD337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детских общественн</w:t>
            </w: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lastRenderedPageBreak/>
              <w:t>ых организаций в России (19 мая)</w:t>
            </w:r>
          </w:p>
        </w:tc>
        <w:tc>
          <w:tcPr>
            <w:tcW w:w="1559" w:type="dxa"/>
            <w:vMerge w:val="restart"/>
            <w:vAlign w:val="center"/>
          </w:tcPr>
          <w:p w14:paraId="2D0D60F6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пожарных</w:t>
            </w:r>
            <w:proofErr w:type="spellEnd"/>
          </w:p>
          <w:p w14:paraId="754D7E5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 xml:space="preserve">(4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8F448D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lastRenderedPageBreak/>
              <w:t>Международный день культурног</w:t>
            </w: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lastRenderedPageBreak/>
              <w:t>о разнообразия во имя диалога и развития (21 мая)</w:t>
            </w:r>
          </w:p>
        </w:tc>
      </w:tr>
      <w:tr w:rsidR="00525579" w:rsidRPr="00525579" w14:paraId="7EA725B9" w14:textId="77777777" w:rsidTr="002B6D9F">
        <w:tc>
          <w:tcPr>
            <w:tcW w:w="459" w:type="dxa"/>
            <w:vMerge/>
            <w:textDirection w:val="btLr"/>
            <w:vAlign w:val="center"/>
          </w:tcPr>
          <w:p w14:paraId="148F541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767" w:type="dxa"/>
            <w:vMerge/>
            <w:vAlign w:val="center"/>
          </w:tcPr>
          <w:p w14:paraId="5998993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Align w:val="center"/>
          </w:tcPr>
          <w:p w14:paraId="4E3BB8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славянской письменности и культуры (24 мая)</w:t>
            </w:r>
          </w:p>
        </w:tc>
        <w:tc>
          <w:tcPr>
            <w:tcW w:w="1276" w:type="dxa"/>
            <w:vAlign w:val="center"/>
          </w:tcPr>
          <w:p w14:paraId="642357E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библиотекаря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3AEF33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радио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058810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FE1CD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семей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497FC2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75B070A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DDA6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музеев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E57F03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407A19A6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6D5F2FC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Июнь</w:t>
            </w:r>
            <w:proofErr w:type="spellEnd"/>
          </w:p>
        </w:tc>
        <w:tc>
          <w:tcPr>
            <w:tcW w:w="1767" w:type="dxa"/>
            <w:vAlign w:val="center"/>
          </w:tcPr>
          <w:p w14:paraId="77B9C69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русского языка в ООН (6 июня)</w:t>
            </w:r>
          </w:p>
        </w:tc>
        <w:tc>
          <w:tcPr>
            <w:tcW w:w="1319" w:type="dxa"/>
            <w:vMerge w:val="restart"/>
            <w:vAlign w:val="center"/>
          </w:tcPr>
          <w:p w14:paraId="2D04066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Международный день защиты детей (1 июня)</w:t>
            </w:r>
          </w:p>
        </w:tc>
        <w:tc>
          <w:tcPr>
            <w:tcW w:w="1276" w:type="dxa"/>
            <w:vAlign w:val="center"/>
          </w:tcPr>
          <w:p w14:paraId="0E75F01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эколога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D8859F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2EFB6F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окружающей среды (5 июня)</w:t>
            </w:r>
          </w:p>
        </w:tc>
        <w:tc>
          <w:tcPr>
            <w:tcW w:w="1276" w:type="dxa"/>
            <w:vMerge w:val="restart"/>
            <w:vAlign w:val="center"/>
          </w:tcPr>
          <w:p w14:paraId="5149F219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донора крови</w:t>
            </w:r>
          </w:p>
          <w:p w14:paraId="1CD98BE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(14 июня)</w:t>
            </w:r>
          </w:p>
        </w:tc>
        <w:tc>
          <w:tcPr>
            <w:tcW w:w="1559" w:type="dxa"/>
            <w:vAlign w:val="center"/>
          </w:tcPr>
          <w:p w14:paraId="60D959E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D5A370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8FEC2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Пушкинский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(6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75C46798" w14:textId="77777777" w:rsidTr="002B6D9F">
        <w:tc>
          <w:tcPr>
            <w:tcW w:w="459" w:type="dxa"/>
            <w:vMerge/>
            <w:textDirection w:val="btLr"/>
            <w:vAlign w:val="center"/>
          </w:tcPr>
          <w:p w14:paraId="2736D64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7DC6A3D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России</w:t>
            </w:r>
            <w:proofErr w:type="spellEnd"/>
          </w:p>
          <w:p w14:paraId="4887CD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(12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1CE4F29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63B3AF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моряка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951BA5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F67A1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океанов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55ACC2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FA0897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велосипеда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2CC752E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цветка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1479A969" w14:textId="77777777" w:rsidTr="002B6D9F">
        <w:tc>
          <w:tcPr>
            <w:tcW w:w="459" w:type="dxa"/>
            <w:vMerge/>
            <w:textDirection w:val="btLr"/>
            <w:vAlign w:val="center"/>
          </w:tcPr>
          <w:p w14:paraId="0AC71FD8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141D4B0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памяти и скорби (22 июня)</w:t>
            </w:r>
          </w:p>
        </w:tc>
        <w:tc>
          <w:tcPr>
            <w:tcW w:w="1319" w:type="dxa"/>
            <w:vMerge/>
            <w:vAlign w:val="center"/>
          </w:tcPr>
          <w:p w14:paraId="42D52AA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6D24F5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D3999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5C4F9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60A6D16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прогулки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7ABBDF7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6E4194CB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A64E34F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2B71101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военно-морского флота (30 июля)</w:t>
            </w:r>
          </w:p>
        </w:tc>
        <w:tc>
          <w:tcPr>
            <w:tcW w:w="1319" w:type="dxa"/>
            <w:vMerge w:val="restart"/>
            <w:vAlign w:val="center"/>
          </w:tcPr>
          <w:p w14:paraId="2B82F34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семьи, любви и верности (8 июля)</w:t>
            </w:r>
          </w:p>
        </w:tc>
        <w:tc>
          <w:tcPr>
            <w:tcW w:w="1276" w:type="dxa"/>
            <w:vMerge w:val="restart"/>
            <w:vAlign w:val="center"/>
          </w:tcPr>
          <w:p w14:paraId="59BC027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металлурга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CB6C1D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шахмат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2A36C9D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сюрпризов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2EB1A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шоколада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6053146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торта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3AD4A402" w14:textId="77777777" w:rsidTr="002B6D9F">
        <w:tc>
          <w:tcPr>
            <w:tcW w:w="459" w:type="dxa"/>
            <w:vMerge/>
            <w:textDirection w:val="btLr"/>
            <w:vAlign w:val="center"/>
          </w:tcPr>
          <w:p w14:paraId="64F61B7E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Merge/>
            <w:vAlign w:val="center"/>
          </w:tcPr>
          <w:p w14:paraId="5089926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8C26D4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5E64FC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F8F2D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2DB224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дружбы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6BBDC29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69E031A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8DD3F5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0F556371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0AA4B6AC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</w:t>
            </w:r>
            <w:proofErr w:type="spellEnd"/>
          </w:p>
        </w:tc>
        <w:tc>
          <w:tcPr>
            <w:tcW w:w="1767" w:type="dxa"/>
            <w:vAlign w:val="center"/>
          </w:tcPr>
          <w:p w14:paraId="6C00A51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воздушно-десантных войск России (2 августа)</w:t>
            </w:r>
          </w:p>
        </w:tc>
        <w:tc>
          <w:tcPr>
            <w:tcW w:w="1319" w:type="dxa"/>
            <w:vAlign w:val="center"/>
          </w:tcPr>
          <w:p w14:paraId="6FC99368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гуманитарной помощи </w:t>
            </w:r>
          </w:p>
          <w:p w14:paraId="2328DDF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(19 августа)</w:t>
            </w:r>
          </w:p>
        </w:tc>
        <w:tc>
          <w:tcPr>
            <w:tcW w:w="1276" w:type="dxa"/>
            <w:vAlign w:val="center"/>
          </w:tcPr>
          <w:p w14:paraId="71D816D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строителя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9F0DBD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светофора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82FC27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B4441D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Международный день коренных народов мира </w:t>
            </w:r>
          </w:p>
          <w:p w14:paraId="649FDE8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(9 августа)</w:t>
            </w:r>
          </w:p>
        </w:tc>
        <w:tc>
          <w:tcPr>
            <w:tcW w:w="1559" w:type="dxa"/>
            <w:vAlign w:val="center"/>
          </w:tcPr>
          <w:p w14:paraId="6429BF8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физкультурника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0A69F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34F2BF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</w:tbl>
    <w:p w14:paraId="59D4A3F1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DA246B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580B9F8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6B3BDC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02A965" w14:textId="3311D6C3" w:rsidR="00C03966" w:rsidRDefault="00C03966" w:rsidP="002C233A">
      <w:pPr>
        <w:rPr>
          <w:rFonts w:ascii="Arial" w:hAnsi="Arial" w:cs="Arial"/>
          <w:b/>
          <w:sz w:val="24"/>
          <w:szCs w:val="24"/>
        </w:rPr>
      </w:pPr>
    </w:p>
    <w:p w14:paraId="4E68BEEC" w14:textId="77777777" w:rsidR="00C03966" w:rsidRPr="00C03966" w:rsidRDefault="00C03966" w:rsidP="002C233A">
      <w:pPr>
        <w:rPr>
          <w:rFonts w:ascii="Arial" w:hAnsi="Arial" w:cs="Arial"/>
          <w:b/>
          <w:sz w:val="24"/>
          <w:szCs w:val="24"/>
        </w:rPr>
      </w:pPr>
    </w:p>
    <w:sectPr w:rsidR="00C03966" w:rsidRPr="00C03966" w:rsidSect="006D4B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14A4C" w14:textId="77777777" w:rsidR="006D05F0" w:rsidRDefault="006D05F0" w:rsidP="002B6D9F">
      <w:pPr>
        <w:spacing w:after="0" w:line="240" w:lineRule="auto"/>
      </w:pPr>
      <w:r>
        <w:separator/>
      </w:r>
    </w:p>
  </w:endnote>
  <w:endnote w:type="continuationSeparator" w:id="0">
    <w:p w14:paraId="632A3458" w14:textId="77777777" w:rsidR="006D05F0" w:rsidRDefault="006D05F0" w:rsidP="002B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30F5F" w14:textId="77777777" w:rsidR="006D05F0" w:rsidRDefault="006D05F0" w:rsidP="002B6D9F">
      <w:pPr>
        <w:spacing w:after="0" w:line="240" w:lineRule="auto"/>
      </w:pPr>
      <w:r>
        <w:separator/>
      </w:r>
    </w:p>
  </w:footnote>
  <w:footnote w:type="continuationSeparator" w:id="0">
    <w:p w14:paraId="6FF6C14A" w14:textId="77777777" w:rsidR="006D05F0" w:rsidRDefault="006D05F0" w:rsidP="002B6D9F">
      <w:pPr>
        <w:spacing w:after="0" w:line="240" w:lineRule="auto"/>
      </w:pPr>
      <w:r>
        <w:continuationSeparator/>
      </w:r>
    </w:p>
  </w:footnote>
  <w:footnote w:id="1">
    <w:p w14:paraId="045BEB57" w14:textId="77777777" w:rsidR="008A07C7" w:rsidRPr="00430E17" w:rsidRDefault="008A07C7" w:rsidP="002B6D9F">
      <w:pPr>
        <w:pStyle w:val="a5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53F5"/>
    <w:multiLevelType w:val="multilevel"/>
    <w:tmpl w:val="391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C65E2"/>
    <w:multiLevelType w:val="multilevel"/>
    <w:tmpl w:val="A4EA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BE14B6"/>
    <w:multiLevelType w:val="multilevel"/>
    <w:tmpl w:val="156C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D6D14"/>
    <w:multiLevelType w:val="multilevel"/>
    <w:tmpl w:val="E92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B559E3"/>
    <w:multiLevelType w:val="multilevel"/>
    <w:tmpl w:val="463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21280"/>
    <w:multiLevelType w:val="multilevel"/>
    <w:tmpl w:val="F118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742BD"/>
    <w:multiLevelType w:val="multilevel"/>
    <w:tmpl w:val="F22042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3C13E16"/>
    <w:multiLevelType w:val="multilevel"/>
    <w:tmpl w:val="187C96F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66D31D1"/>
    <w:multiLevelType w:val="multilevel"/>
    <w:tmpl w:val="9B60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F4D78"/>
    <w:multiLevelType w:val="multilevel"/>
    <w:tmpl w:val="75CC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B6AEB"/>
    <w:multiLevelType w:val="multilevel"/>
    <w:tmpl w:val="E902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C83FD5"/>
    <w:multiLevelType w:val="multilevel"/>
    <w:tmpl w:val="0082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C325E8"/>
    <w:multiLevelType w:val="multilevel"/>
    <w:tmpl w:val="D91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64175C"/>
    <w:multiLevelType w:val="multilevel"/>
    <w:tmpl w:val="A10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A70337"/>
    <w:multiLevelType w:val="multilevel"/>
    <w:tmpl w:val="8A38FE6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8" w15:restartNumberingAfterBreak="0">
    <w:nsid w:val="411C1DD6"/>
    <w:multiLevelType w:val="multilevel"/>
    <w:tmpl w:val="C1A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9F1DEF"/>
    <w:multiLevelType w:val="multilevel"/>
    <w:tmpl w:val="469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22" w15:restartNumberingAfterBreak="0">
    <w:nsid w:val="56245DFF"/>
    <w:multiLevelType w:val="multilevel"/>
    <w:tmpl w:val="A48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026DC"/>
    <w:multiLevelType w:val="multilevel"/>
    <w:tmpl w:val="5B4CC9C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7842D4A"/>
    <w:multiLevelType w:val="multilevel"/>
    <w:tmpl w:val="5738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347513"/>
    <w:multiLevelType w:val="multilevel"/>
    <w:tmpl w:val="C85E408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3324761"/>
    <w:multiLevelType w:val="multilevel"/>
    <w:tmpl w:val="13748C1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5EB34FF"/>
    <w:multiLevelType w:val="multilevel"/>
    <w:tmpl w:val="AE7C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AA544F"/>
    <w:multiLevelType w:val="multilevel"/>
    <w:tmpl w:val="6EAAF38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CC51AA"/>
    <w:multiLevelType w:val="multilevel"/>
    <w:tmpl w:val="3DC0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A36352"/>
    <w:multiLevelType w:val="multilevel"/>
    <w:tmpl w:val="07B89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"/>
  </w:num>
  <w:num w:numId="3">
    <w:abstractNumId w:val="30"/>
  </w:num>
  <w:num w:numId="4">
    <w:abstractNumId w:val="8"/>
  </w:num>
  <w:num w:numId="5">
    <w:abstractNumId w:val="7"/>
  </w:num>
  <w:num w:numId="6">
    <w:abstractNumId w:val="16"/>
  </w:num>
  <w:num w:numId="7">
    <w:abstractNumId w:val="25"/>
  </w:num>
  <w:num w:numId="8">
    <w:abstractNumId w:val="23"/>
  </w:num>
  <w:num w:numId="9">
    <w:abstractNumId w:val="28"/>
  </w:num>
  <w:num w:numId="10">
    <w:abstractNumId w:val="12"/>
  </w:num>
  <w:num w:numId="11">
    <w:abstractNumId w:val="6"/>
  </w:num>
  <w:num w:numId="12">
    <w:abstractNumId w:val="13"/>
  </w:num>
  <w:num w:numId="13">
    <w:abstractNumId w:val="10"/>
  </w:num>
  <w:num w:numId="14">
    <w:abstractNumId w:val="11"/>
  </w:num>
  <w:num w:numId="15">
    <w:abstractNumId w:val="5"/>
  </w:num>
  <w:num w:numId="16">
    <w:abstractNumId w:val="0"/>
  </w:num>
  <w:num w:numId="17">
    <w:abstractNumId w:val="14"/>
  </w:num>
  <w:num w:numId="18">
    <w:abstractNumId w:val="3"/>
  </w:num>
  <w:num w:numId="19">
    <w:abstractNumId w:val="1"/>
  </w:num>
  <w:num w:numId="20">
    <w:abstractNumId w:val="29"/>
  </w:num>
  <w:num w:numId="21">
    <w:abstractNumId w:val="27"/>
  </w:num>
  <w:num w:numId="22">
    <w:abstractNumId w:val="20"/>
  </w:num>
  <w:num w:numId="23">
    <w:abstractNumId w:val="4"/>
  </w:num>
  <w:num w:numId="24">
    <w:abstractNumId w:val="24"/>
  </w:num>
  <w:num w:numId="25">
    <w:abstractNumId w:val="15"/>
  </w:num>
  <w:num w:numId="26">
    <w:abstractNumId w:val="22"/>
  </w:num>
  <w:num w:numId="27">
    <w:abstractNumId w:val="18"/>
  </w:num>
  <w:num w:numId="28">
    <w:abstractNumId w:val="26"/>
  </w:num>
  <w:num w:numId="29">
    <w:abstractNumId w:val="21"/>
  </w:num>
  <w:num w:numId="30">
    <w:abstractNumId w:val="1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C1"/>
    <w:rsid w:val="00057D45"/>
    <w:rsid w:val="00123625"/>
    <w:rsid w:val="001278EB"/>
    <w:rsid w:val="002B6D9F"/>
    <w:rsid w:val="002C233A"/>
    <w:rsid w:val="0033792F"/>
    <w:rsid w:val="0034745C"/>
    <w:rsid w:val="00525579"/>
    <w:rsid w:val="00675B1C"/>
    <w:rsid w:val="006D05F0"/>
    <w:rsid w:val="006D4B7F"/>
    <w:rsid w:val="006D7930"/>
    <w:rsid w:val="007005D4"/>
    <w:rsid w:val="007122DD"/>
    <w:rsid w:val="008A07C7"/>
    <w:rsid w:val="00984DD5"/>
    <w:rsid w:val="00A95AC1"/>
    <w:rsid w:val="00C03966"/>
    <w:rsid w:val="00C525C9"/>
    <w:rsid w:val="00CF6329"/>
    <w:rsid w:val="00D6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DD4"/>
  <w15:chartTrackingRefBased/>
  <w15:docId w15:val="{984DE3E2-0C09-4A58-98B3-B17BC499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233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6D9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B6D9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B6D9F"/>
    <w:rPr>
      <w:sz w:val="20"/>
      <w:szCs w:val="20"/>
    </w:rPr>
  </w:style>
  <w:style w:type="character" w:styleId="a7">
    <w:name w:val="footnote reference"/>
    <w:aliases w:val="Знак сноски-FN,Ciae niinee-FN"/>
    <w:basedOn w:val="a0"/>
    <w:unhideWhenUsed/>
    <w:rsid w:val="002B6D9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47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7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36</Pages>
  <Words>13498</Words>
  <Characters>76941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2024-10-02T00:01:00Z</cp:lastPrinted>
  <dcterms:created xsi:type="dcterms:W3CDTF">2023-09-24T22:27:00Z</dcterms:created>
  <dcterms:modified xsi:type="dcterms:W3CDTF">2024-10-02T02:06:00Z</dcterms:modified>
</cp:coreProperties>
</file>